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FF" w:rsidRPr="009139B1" w:rsidRDefault="000073FF" w:rsidP="000073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0073FF" w:rsidRPr="009139B1" w:rsidRDefault="000073FF" w:rsidP="000073FF">
      <w:pPr>
        <w:pStyle w:val="a7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0073FF" w:rsidRPr="009139B1" w:rsidRDefault="000073FF" w:rsidP="000073FF">
      <w:pPr>
        <w:pStyle w:val="a7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0073FF" w:rsidRPr="009139B1" w:rsidRDefault="000073FF" w:rsidP="000073FF">
      <w:pPr>
        <w:pStyle w:val="a7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656"/>
        <w:gridCol w:w="3654"/>
        <w:gridCol w:w="3500"/>
      </w:tblGrid>
      <w:tr w:rsidR="000073FF" w:rsidRPr="009139B1" w:rsidTr="009F55FD">
        <w:trPr>
          <w:trHeight w:val="2304"/>
        </w:trPr>
        <w:tc>
          <w:tcPr>
            <w:tcW w:w="1691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 С.В.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___________Репина Г.Г.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0073FF" w:rsidRPr="009139B1" w:rsidRDefault="000073FF" w:rsidP="009F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_________Сокольникова Н.А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0073FF" w:rsidRPr="009139B1" w:rsidRDefault="000073FF" w:rsidP="009F55FD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по </w:t>
      </w:r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>труду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</w:t>
      </w:r>
      <w:proofErr w:type="gram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обучающихся</w:t>
      </w:r>
      <w:proofErr w:type="gramEnd"/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8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класса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МКОУ «СОШ №13» ИМОСК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за 2024/2025 учебный год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823D9E" w:rsidRDefault="000073FF" w:rsidP="000073FF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  <w:lang w:val="en-US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учитель: </w:t>
      </w:r>
      <w:r w:rsidR="00823D9E">
        <w:rPr>
          <w:rFonts w:ascii="Times New Roman" w:hAnsi="Times New Roman"/>
          <w:color w:val="0F243E" w:themeColor="text2" w:themeShade="80"/>
          <w:sz w:val="32"/>
          <w:szCs w:val="32"/>
        </w:rPr>
        <w:t>Донецкая О.Ф.</w:t>
      </w:r>
      <w:bookmarkStart w:id="0" w:name="_GoBack"/>
      <w:bookmarkEnd w:id="0"/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, 2025г</w:t>
      </w:r>
    </w:p>
    <w:p w:rsidR="009F417B" w:rsidRPr="009139B1" w:rsidRDefault="009F417B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E910DC" w:rsidRPr="009139B1" w:rsidRDefault="00E910DC" w:rsidP="000073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0073FF" w:rsidRPr="009139B1" w:rsidRDefault="000073FF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9F417B" w:rsidRPr="009139B1" w:rsidRDefault="009F417B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0073FF" w:rsidRPr="009139B1" w:rsidRDefault="000073FF" w:rsidP="000073F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0073FF" w:rsidRPr="009139B1" w:rsidRDefault="000073FF" w:rsidP="009F417B">
      <w:pPr>
        <w:pStyle w:val="a5"/>
        <w:ind w:right="-1"/>
        <w:jc w:val="left"/>
        <w:rPr>
          <w:color w:val="0F243E" w:themeColor="text2" w:themeShade="80"/>
          <w:sz w:val="24"/>
          <w:szCs w:val="24"/>
        </w:rPr>
      </w:pPr>
      <w:r w:rsidRPr="009139B1">
        <w:rPr>
          <w:b/>
          <w:color w:val="0F243E" w:themeColor="text2" w:themeShade="80"/>
          <w:sz w:val="24"/>
          <w:szCs w:val="24"/>
        </w:rPr>
        <w:t>Назначение работы</w:t>
      </w:r>
      <w:r w:rsidRPr="009139B1">
        <w:rPr>
          <w:color w:val="0F243E" w:themeColor="text2" w:themeShade="80"/>
          <w:sz w:val="24"/>
          <w:szCs w:val="24"/>
        </w:rPr>
        <w:t xml:space="preserve"> – оценить качество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общеобразовательной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="009F417B"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="002E6CC0" w:rsidRPr="009139B1">
        <w:rPr>
          <w:color w:val="0F243E" w:themeColor="text2" w:themeShade="80"/>
          <w:sz w:val="24"/>
          <w:szCs w:val="24"/>
        </w:rPr>
        <w:t>8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класс</w:t>
      </w:r>
      <w:r w:rsidR="00A861A1">
        <w:rPr>
          <w:color w:val="0F243E" w:themeColor="text2" w:themeShade="80"/>
          <w:sz w:val="24"/>
          <w:szCs w:val="24"/>
        </w:rPr>
        <w:t>а</w:t>
      </w:r>
      <w:r w:rsidRPr="009139B1">
        <w:rPr>
          <w:color w:val="0F243E" w:themeColor="text2" w:themeShade="80"/>
          <w:sz w:val="24"/>
          <w:szCs w:val="24"/>
        </w:rPr>
        <w:t xml:space="preserve"> в соответствии с требованиями федерального государственного образовательного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стандарта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(ФГОС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ООО)</w:t>
      </w:r>
      <w:r w:rsidRPr="009139B1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0073FF" w:rsidRPr="009139B1" w:rsidRDefault="000073FF" w:rsidP="009F417B">
      <w:pPr>
        <w:pStyle w:val="a5"/>
        <w:ind w:right="-1"/>
        <w:jc w:val="left"/>
        <w:rPr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pStyle w:val="a5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Министерства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просвещения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Федерации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370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(зарегистрирован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Министерством</w:t>
      </w:r>
      <w:r w:rsidRPr="009139B1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юстиции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9139B1">
        <w:rPr>
          <w:color w:val="0F243E" w:themeColor="text2" w:themeShade="80"/>
          <w:sz w:val="24"/>
          <w:szCs w:val="24"/>
        </w:rPr>
        <w:t>12.07.2023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0073FF" w:rsidRPr="009139B1" w:rsidRDefault="000073FF" w:rsidP="000073FF">
      <w:pPr>
        <w:pStyle w:val="a5"/>
        <w:ind w:right="284"/>
        <w:rPr>
          <w:color w:val="0F243E" w:themeColor="text2" w:themeShade="80"/>
          <w:sz w:val="24"/>
          <w:szCs w:val="24"/>
        </w:rPr>
      </w:pP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0073FF" w:rsidRPr="009139B1" w:rsidRDefault="000073FF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40 мин.</w:t>
      </w:r>
    </w:p>
    <w:p w:rsidR="00AC1D72" w:rsidRPr="009139B1" w:rsidRDefault="00AC1D72" w:rsidP="000073F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BB5803" w:rsidRPr="009139B1" w:rsidRDefault="002E6CC0" w:rsidP="002E6CC0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                                                   </w:t>
      </w:r>
      <w:r w:rsidR="000073FF"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BB5803" w:rsidRPr="009139B1" w:rsidRDefault="00BB5803" w:rsidP="00BB5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Контрольная работа сост</w:t>
      </w:r>
      <w:r w:rsidR="000239B5"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оит из 20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1-7 вопрос «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Модуль «Производство и технологии»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8-12 вопрос  Модуль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 w:rsidRPr="009139B1">
        <w:rPr>
          <w:rFonts w:ascii="Times New Roman" w:hAnsi="Times New Roman"/>
          <w:color w:val="0F243E" w:themeColor="text2" w:themeShade="80"/>
          <w:sz w:val="24"/>
        </w:rPr>
        <w:t>Компьютерная графика. Черчение»</w:t>
      </w:r>
    </w:p>
    <w:p w:rsidR="000239B5" w:rsidRPr="009139B1" w:rsidRDefault="000239B5" w:rsidP="00BB5803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>13-16 вопрос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color w:val="0F243E" w:themeColor="text2" w:themeShade="80"/>
          <w:sz w:val="24"/>
        </w:rPr>
        <w:t xml:space="preserve">3D-моделирование, </w:t>
      </w:r>
      <w:proofErr w:type="spellStart"/>
      <w:r w:rsidRPr="009139B1">
        <w:rPr>
          <w:rFonts w:ascii="Times New Roman" w:hAnsi="Times New Roman"/>
          <w:color w:val="0F243E" w:themeColor="text2" w:themeShade="80"/>
          <w:sz w:val="24"/>
        </w:rPr>
        <w:t>прототипирование</w:t>
      </w:r>
      <w:proofErr w:type="spellEnd"/>
      <w:r w:rsidRPr="009139B1">
        <w:rPr>
          <w:rFonts w:ascii="Times New Roman" w:hAnsi="Times New Roman"/>
          <w:color w:val="0F243E" w:themeColor="text2" w:themeShade="80"/>
          <w:sz w:val="24"/>
        </w:rPr>
        <w:t>, макетирование»</w:t>
      </w:r>
    </w:p>
    <w:p w:rsidR="00962F7A" w:rsidRPr="009139B1" w:rsidRDefault="00962F7A" w:rsidP="00BB5803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 xml:space="preserve">17-20 вопрос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Модуль. «Робототехника»</w:t>
      </w:r>
    </w:p>
    <w:p w:rsidR="00962F7A" w:rsidRPr="009139B1" w:rsidRDefault="00962F7A" w:rsidP="00BB58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AB1063" w:rsidRPr="009139B1" w:rsidRDefault="00AB1063" w:rsidP="00AB10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B5803" w:rsidRPr="009139B1" w:rsidRDefault="00AB1063" w:rsidP="000D1A5B">
      <w:pPr>
        <w:pStyle w:val="a5"/>
        <w:spacing w:before="83" w:line="235" w:lineRule="auto"/>
        <w:ind w:right="138" w:firstLine="567"/>
        <w:jc w:val="left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Кодификатор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элементов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содержания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уровню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3D3DB9" w:rsidRPr="009139B1">
        <w:rPr>
          <w:color w:val="0F243E" w:themeColor="text2" w:themeShade="80"/>
          <w:sz w:val="24"/>
          <w:szCs w:val="24"/>
        </w:rPr>
        <w:t>8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</w:t>
      </w:r>
      <w:r w:rsidR="004D402A">
        <w:rPr>
          <w:color w:val="0F243E" w:themeColor="text2" w:themeShade="80"/>
          <w:sz w:val="24"/>
          <w:szCs w:val="24"/>
        </w:rPr>
        <w:t>а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учебному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3D3DB9" w:rsidRPr="009139B1">
        <w:rPr>
          <w:color w:val="0F243E" w:themeColor="text2" w:themeShade="80"/>
          <w:spacing w:val="-4"/>
          <w:sz w:val="24"/>
          <w:szCs w:val="24"/>
        </w:rPr>
        <w:t>«Труд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9139B1">
        <w:rPr>
          <w:color w:val="0F243E" w:themeColor="text2" w:themeShade="80"/>
          <w:sz w:val="24"/>
          <w:szCs w:val="24"/>
        </w:rPr>
        <w:t>распределенных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классам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результатам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освоения основной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образовательной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программы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эле</w:t>
      </w:r>
      <w:r w:rsidR="003D3DB9" w:rsidRPr="009139B1">
        <w:rPr>
          <w:color w:val="0F243E" w:themeColor="text2" w:themeShade="80"/>
          <w:sz w:val="24"/>
          <w:szCs w:val="24"/>
        </w:rPr>
        <w:t>ментов содержания по труду</w:t>
      </w:r>
      <w:r w:rsidRPr="009139B1">
        <w:rPr>
          <w:color w:val="0F243E" w:themeColor="text2" w:themeShade="80"/>
          <w:sz w:val="24"/>
          <w:szCs w:val="24"/>
        </w:rPr>
        <w:t xml:space="preserve">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9"/>
        <w:gridCol w:w="4110"/>
        <w:gridCol w:w="1134"/>
        <w:gridCol w:w="996"/>
      </w:tblGrid>
      <w:tr w:rsidR="00B804B7" w:rsidRPr="009139B1" w:rsidTr="005D7307">
        <w:trPr>
          <w:trHeight w:val="1574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right="32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Проверяемые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элементы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 xml:space="preserve">Проверяемые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предметные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B804B7" w:rsidRPr="009139B1" w:rsidRDefault="00B804B7" w:rsidP="009F417B">
            <w:pPr>
              <w:pStyle w:val="TableParagraph"/>
              <w:spacing w:line="228" w:lineRule="auto"/>
              <w:ind w:left="0" w:right="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 xml:space="preserve">Уровень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Макси</w:t>
            </w:r>
            <w:r w:rsidRPr="009139B1">
              <w:rPr>
                <w:color w:val="0F243E" w:themeColor="text2" w:themeShade="80"/>
                <w:spacing w:val="-8"/>
                <w:sz w:val="24"/>
                <w:szCs w:val="24"/>
              </w:rPr>
              <w:t xml:space="preserve">мальный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балл за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выполнение</w:t>
            </w:r>
          </w:p>
          <w:p w:rsidR="00B804B7" w:rsidRPr="009139B1" w:rsidRDefault="00B804B7" w:rsidP="00B804B7">
            <w:pPr>
              <w:pStyle w:val="TableParagraph"/>
              <w:spacing w:line="244" w:lineRule="exact"/>
              <w:ind w:left="2" w:right="1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B804B7" w:rsidRPr="009139B1" w:rsidTr="005D7307">
        <w:trPr>
          <w:trHeight w:val="1595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B804B7" w:rsidRPr="009139B1" w:rsidRDefault="009D08CA" w:rsidP="009F417B">
            <w:pPr>
              <w:spacing w:after="0"/>
              <w:ind w:left="141"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      </w:r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Особенностью современной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техносферы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</w:t>
            </w:r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ма: данные, информация, </w:t>
            </w:r>
            <w:proofErr w:type="spellStart"/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знание</w:t>
            </w:r>
            <w:proofErr w:type="gramStart"/>
            <w:r w:rsidR="00720B68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рансформация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lastRenderedPageBreak/>
              <w:t xml:space="preserve">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обучающихся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 технологическими процессами, техническими системами, материалами,</w:t>
            </w:r>
          </w:p>
        </w:tc>
        <w:tc>
          <w:tcPr>
            <w:tcW w:w="4110" w:type="dxa"/>
          </w:tcPr>
          <w:p w:rsidR="00632EE3" w:rsidRPr="009139B1" w:rsidRDefault="00632EE3" w:rsidP="009F417B">
            <w:pPr>
              <w:tabs>
                <w:tab w:val="left" w:pos="200"/>
              </w:tabs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lastRenderedPageBreak/>
              <w:t>Общие принципы управления. Управление и организация. Управление современным производством.</w:t>
            </w:r>
          </w:p>
          <w:p w:rsidR="00632EE3" w:rsidRPr="009139B1" w:rsidRDefault="00632EE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Производство и его виды. Инновации и инновационные процессы на предприятиях. Управление инновациями.</w:t>
            </w:r>
          </w:p>
          <w:p w:rsidR="00632EE3" w:rsidRPr="009139B1" w:rsidRDefault="00632EE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Рынок труда. Функции рынка труда. Трудовые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ресурсы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.М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ир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      </w:r>
          </w:p>
          <w:p w:rsidR="00AB1063" w:rsidRPr="009139B1" w:rsidRDefault="00AB1063" w:rsidP="009F417B">
            <w:pPr>
              <w:pStyle w:val="TableParagraph"/>
              <w:spacing w:line="240" w:lineRule="auto"/>
              <w:ind w:left="0" w:right="-283"/>
              <w:jc w:val="left"/>
              <w:rPr>
                <w:color w:val="0F243E" w:themeColor="text2" w:themeShade="80"/>
                <w:sz w:val="24"/>
              </w:rPr>
            </w:pPr>
          </w:p>
        </w:tc>
        <w:tc>
          <w:tcPr>
            <w:tcW w:w="1134" w:type="dxa"/>
          </w:tcPr>
          <w:p w:rsidR="00B804B7" w:rsidRPr="009139B1" w:rsidRDefault="000D1A5B" w:rsidP="000D1A5B">
            <w:pPr>
              <w:pStyle w:val="TableParagraph"/>
              <w:spacing w:line="262" w:lineRule="exact"/>
              <w:ind w:left="4" w:right="1"/>
              <w:jc w:val="left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 xml:space="preserve">        </w:t>
            </w:r>
            <w:r w:rsidR="00B804B7"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2207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«Компьютерная графика. Черчение»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Приобретаемые в модуле знания и умения необходимы для создания и освоения новых технологий, а также продуктов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техносферы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, и направлены на решение задачи укрепления кадрового потенциала российского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производства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.С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одержание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Применение программного обеспечения для создания проектной документации: моделей объектов и их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чертежей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.С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оздание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документов, виды документов. Основная надпись.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Геометрические примитивы.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Создание, редактирование и трансформация графических объектов. Сложные 3D-модели и сборочные чертежи. Изделия и их модели. Анализ формы объекта и синтез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модели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.П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лан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создания 3D-модели.Дерево модели. Формообразование детали. Способы редактирования операции формообразования и эскиза.</w:t>
            </w:r>
          </w:p>
          <w:p w:rsidR="000D1A5B" w:rsidRPr="009139B1" w:rsidRDefault="000D1A5B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Мир профессий. Профессии, связанные с компьютерной графикой, их востребованность на рынке труда.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4B7" w:rsidRPr="009139B1" w:rsidRDefault="00B804B7" w:rsidP="00B804B7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2207"/>
        </w:trPr>
        <w:tc>
          <w:tcPr>
            <w:tcW w:w="431" w:type="dxa"/>
          </w:tcPr>
          <w:p w:rsidR="00B804B7" w:rsidRPr="009139B1" w:rsidRDefault="00A00966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«Робототехника»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      </w:r>
          </w:p>
        </w:tc>
        <w:tc>
          <w:tcPr>
            <w:tcW w:w="4110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История развития беспилотного авиастроения, применение беспилотных летательных аппаратов.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Классификация беспилотных летательных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аппаратов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.К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онструкция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беспилотных летательных аппаратов. Правила безопасной эксплуатации аккумулятора. Воздушный винт, характеристика. Аэродинамика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полёта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.О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рганы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управления. Управление беспилотными летательными аппаратами.</w:t>
            </w:r>
          </w:p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Обеспечение безопасности при подготовке к полету, во время полета.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Мир профессий. Профессии в области робототехники. Учебный проект по робототехнике (одна из предложенных тем на выбор)</w:t>
            </w:r>
          </w:p>
        </w:tc>
        <w:tc>
          <w:tcPr>
            <w:tcW w:w="1134" w:type="dxa"/>
          </w:tcPr>
          <w:p w:rsidR="00B804B7" w:rsidRPr="009139B1" w:rsidRDefault="00A00966" w:rsidP="00B804B7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804B7" w:rsidRPr="009139B1" w:rsidTr="005D7307">
        <w:trPr>
          <w:trHeight w:val="1698"/>
        </w:trPr>
        <w:tc>
          <w:tcPr>
            <w:tcW w:w="431" w:type="dxa"/>
          </w:tcPr>
          <w:p w:rsidR="00B804B7" w:rsidRPr="009139B1" w:rsidRDefault="00B804B7" w:rsidP="00B804B7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A00966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Модуль «3D-моделирование,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прототипирование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, макетирование»</w:t>
            </w:r>
          </w:p>
          <w:p w:rsidR="00B804B7" w:rsidRPr="009139B1" w:rsidRDefault="00A00966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</w:t>
            </w:r>
            <w:proofErr w:type="spell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технологий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.В</w:t>
            </w:r>
            <w:proofErr w:type="spellEnd"/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</w:tc>
        <w:tc>
          <w:tcPr>
            <w:tcW w:w="4110" w:type="dxa"/>
          </w:tcPr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3D-моделирование как технология создания визуальных моделей.</w:t>
            </w:r>
          </w:p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пирамида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.О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перации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над примитивами. Поворот тел в пространстве. Масштабирование тел. Вычитание, пересечение и объединение геометрических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тел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.П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онятие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«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прототипирование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». Создание цифровой объёмной модели.</w:t>
            </w:r>
          </w:p>
          <w:p w:rsidR="008867F3" w:rsidRPr="009139B1" w:rsidRDefault="008867F3" w:rsidP="009F417B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Инструменты для создания цифровой объёмной </w:t>
            </w:r>
            <w:proofErr w:type="spell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модели</w:t>
            </w:r>
            <w:proofErr w:type="gramStart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.М</w:t>
            </w:r>
            <w:proofErr w:type="gram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ир</w:t>
            </w:r>
            <w:proofErr w:type="spellEnd"/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 xml:space="preserve"> профессий. Профессии, связанные с 3D-печатью.</w:t>
            </w:r>
          </w:p>
          <w:p w:rsidR="00B804B7" w:rsidRPr="009139B1" w:rsidRDefault="00B804B7" w:rsidP="009F417B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04B7" w:rsidRPr="009139B1" w:rsidRDefault="00B804B7" w:rsidP="00B804B7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804B7" w:rsidRPr="009139B1" w:rsidRDefault="00B804B7" w:rsidP="00B804B7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E910DC" w:rsidRPr="009139B1" w:rsidRDefault="00E910DC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Pr="009139B1" w:rsidRDefault="008768B7" w:rsidP="00E910DC">
      <w:pPr>
        <w:spacing w:after="0" w:line="240" w:lineRule="auto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  <w:t xml:space="preserve">                                                        </w:t>
      </w:r>
      <w:r w:rsidR="00E910DC"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  </w:t>
      </w:r>
      <w:r w:rsidR="004F4F94"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>Система оценивания работы</w:t>
      </w:r>
    </w:p>
    <w:p w:rsidR="004F4F94" w:rsidRPr="009139B1" w:rsidRDefault="004F4F94" w:rsidP="00D97DB1">
      <w:pPr>
        <w:pStyle w:val="a5"/>
        <w:spacing w:before="89"/>
        <w:ind w:right="136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Правильный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ответ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на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каждое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из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заданий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1–</w:t>
      </w:r>
      <w:r w:rsidR="00962F7A" w:rsidRPr="009139B1">
        <w:rPr>
          <w:color w:val="0F243E" w:themeColor="text2" w:themeShade="80"/>
          <w:sz w:val="24"/>
          <w:szCs w:val="24"/>
        </w:rPr>
        <w:t xml:space="preserve">20 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оценивается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баллом. Если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4F4F94" w:rsidRPr="009139B1" w:rsidRDefault="004F4F94" w:rsidP="00D97DB1">
      <w:pPr>
        <w:pStyle w:val="a5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Максимальный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выполнение</w:t>
      </w:r>
      <w:r w:rsidRPr="009139B1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работы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–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="00962F7A" w:rsidRPr="009139B1">
        <w:rPr>
          <w:color w:val="0F243E" w:themeColor="text2" w:themeShade="80"/>
          <w:spacing w:val="-5"/>
          <w:sz w:val="24"/>
          <w:szCs w:val="24"/>
        </w:rPr>
        <w:t>20</w:t>
      </w:r>
      <w:r w:rsidRPr="009139B1">
        <w:rPr>
          <w:color w:val="0F243E" w:themeColor="text2" w:themeShade="80"/>
          <w:spacing w:val="-5"/>
          <w:sz w:val="24"/>
          <w:szCs w:val="24"/>
        </w:rPr>
        <w:t>.</w:t>
      </w:r>
    </w:p>
    <w:p w:rsidR="004F4F94" w:rsidRPr="009139B1" w:rsidRDefault="004F4F94" w:rsidP="004F4F94">
      <w:pPr>
        <w:pStyle w:val="110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Перевод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первичных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4F4F94" w:rsidRPr="009139B1" w:rsidRDefault="004F4F94" w:rsidP="004F4F94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4F4F94" w:rsidRPr="009139B1" w:rsidTr="004F4F94">
        <w:trPr>
          <w:trHeight w:val="275"/>
        </w:trPr>
        <w:tc>
          <w:tcPr>
            <w:tcW w:w="4381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4F4F94" w:rsidRPr="009139B1" w:rsidRDefault="004F4F94" w:rsidP="004F4F94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4F4F94" w:rsidRPr="009139B1" w:rsidTr="004F4F94">
        <w:trPr>
          <w:trHeight w:val="276"/>
        </w:trPr>
        <w:tc>
          <w:tcPr>
            <w:tcW w:w="4381" w:type="dxa"/>
          </w:tcPr>
          <w:p w:rsidR="004F4F94" w:rsidRPr="009139B1" w:rsidRDefault="004F4F94" w:rsidP="004F4F94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9139B1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4F4F94" w:rsidRPr="009139B1" w:rsidRDefault="004F4F94" w:rsidP="004F4F94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0</w:t>
            </w:r>
            <w:r w:rsidR="00864328"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-5</w:t>
            </w:r>
          </w:p>
        </w:tc>
        <w:tc>
          <w:tcPr>
            <w:tcW w:w="1263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6</w:t>
            </w:r>
            <w:r w:rsidR="004F4F94"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>10</w:t>
            </w:r>
          </w:p>
        </w:tc>
        <w:tc>
          <w:tcPr>
            <w:tcW w:w="1262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11</w:t>
            </w:r>
            <w:r w:rsidR="004F4F94"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15</w:t>
            </w:r>
          </w:p>
        </w:tc>
        <w:tc>
          <w:tcPr>
            <w:tcW w:w="1263" w:type="dxa"/>
          </w:tcPr>
          <w:p w:rsidR="004F4F94" w:rsidRPr="009139B1" w:rsidRDefault="00864328" w:rsidP="004F4F94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16</w:t>
            </w:r>
            <w:r w:rsidR="004F4F94"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–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20</w:t>
            </w:r>
          </w:p>
        </w:tc>
      </w:tr>
    </w:tbl>
    <w:p w:rsidR="004F4F94" w:rsidRPr="009139B1" w:rsidRDefault="004F4F94" w:rsidP="004F4F94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387A7C" w:rsidRPr="009139B1" w:rsidRDefault="004F4F94" w:rsidP="00E910D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9139B1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промежуточной аттестации по </w:t>
      </w:r>
      <w:r w:rsidR="00C476FD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труду</w:t>
      </w:r>
      <w:r w:rsidR="00CB22E1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8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834"/>
        <w:gridCol w:w="4619"/>
      </w:tblGrid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1</w:t>
            </w:r>
          </w:p>
        </w:tc>
        <w:tc>
          <w:tcPr>
            <w:tcW w:w="4619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b/>
                <w:color w:val="0F243E" w:themeColor="text2" w:themeShade="80"/>
                <w:sz w:val="24"/>
                <w:szCs w:val="24"/>
              </w:rPr>
              <w:t>Вариант 2.</w:t>
            </w:r>
          </w:p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3В;4Б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Да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34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 xml:space="preserve">Г пассажирский </w:t>
            </w:r>
            <w:proofErr w:type="spellStart"/>
            <w:proofErr w:type="gramStart"/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тр</w:t>
            </w:r>
            <w:proofErr w:type="spellEnd"/>
            <w:proofErr w:type="gramEnd"/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34" w:type="dxa"/>
          </w:tcPr>
          <w:p w:rsidR="00387A7C" w:rsidRPr="009139B1" w:rsidRDefault="00387A7C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машиностроение</w:t>
            </w:r>
          </w:p>
        </w:tc>
        <w:tc>
          <w:tcPr>
            <w:tcW w:w="4619" w:type="dxa"/>
          </w:tcPr>
          <w:p w:rsidR="00C21EA0" w:rsidRPr="009139B1" w:rsidRDefault="00C21EA0" w:rsidP="00C21EA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спереди; Б сверху;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справа         </w:t>
            </w:r>
          </w:p>
          <w:p w:rsidR="00387A7C" w:rsidRPr="009139B1" w:rsidRDefault="00C21EA0" w:rsidP="00C21EA0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 сзади; Д снизу;  Е слева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34" w:type="dxa"/>
          </w:tcPr>
          <w:p w:rsidR="00387A7C" w:rsidRPr="009139B1" w:rsidRDefault="00C80899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В)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прогнозирования, планирования, организации, мотивации, координации и контроля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,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необходимый для того, чтобы сформулировать и достичь цели организации. 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Д) изометрическая</w:t>
            </w:r>
          </w:p>
        </w:tc>
      </w:tr>
      <w:tr w:rsidR="00387A7C" w:rsidRPr="009139B1" w:rsidTr="00387A7C">
        <w:tc>
          <w:tcPr>
            <w:tcW w:w="720" w:type="dxa"/>
          </w:tcPr>
          <w:p w:rsidR="00387A7C" w:rsidRPr="009139B1" w:rsidRDefault="00387A7C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34" w:type="dxa"/>
          </w:tcPr>
          <w:p w:rsidR="00387A7C" w:rsidRPr="009139B1" w:rsidRDefault="00C80899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иерархия, культура, рынок</w:t>
            </w:r>
          </w:p>
        </w:tc>
        <w:tc>
          <w:tcPr>
            <w:tcW w:w="4619" w:type="dxa"/>
          </w:tcPr>
          <w:p w:rsidR="00387A7C" w:rsidRPr="009139B1" w:rsidRDefault="00C21EA0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3Б; 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4" w:type="dxa"/>
          </w:tcPr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процесс создания нового технического устройства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В) автономное устройство способное работать под водой без участия человека</w:t>
            </w:r>
          </w:p>
        </w:tc>
      </w:tr>
      <w:tr w:rsidR="00935E63" w:rsidRPr="009139B1" w:rsidTr="00387A7C">
        <w:trPr>
          <w:trHeight w:val="147"/>
        </w:trPr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pStyle w:val="default"/>
              <w:spacing w:before="0" w:beforeAutospacing="0" w:after="0" w:afterAutospacing="0"/>
              <w:rPr>
                <w:color w:val="0F243E" w:themeColor="text2" w:themeShade="80"/>
                <w:lang w:eastAsia="en-US"/>
              </w:rPr>
            </w:pPr>
            <w:r w:rsidRPr="009139B1">
              <w:rPr>
                <w:color w:val="0F243E" w:themeColor="text2" w:themeShade="80"/>
                <w:lang w:eastAsia="en-US"/>
              </w:rPr>
              <w:t>1В; 2А;3Б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1Б; 2А; 3Г; 4В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по назначению и по конструкции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9139B1">
              <w:rPr>
                <w:rFonts w:ascii="Times New Roman" w:hAnsi="Times New Roman" w:cs="Times New Roman"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  <w:t>Word</w:t>
            </w:r>
            <w:proofErr w:type="spell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34" w:type="dxa"/>
          </w:tcPr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спереди; Б сверху; </w:t>
            </w: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справа         </w:t>
            </w:r>
          </w:p>
          <w:p w:rsidR="00935E63" w:rsidRPr="009139B1" w:rsidRDefault="00935E63" w:rsidP="00C80899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 сзади; Д снизу;  Е слева</w:t>
            </w:r>
          </w:p>
        </w:tc>
        <w:tc>
          <w:tcPr>
            <w:tcW w:w="4619" w:type="dxa"/>
          </w:tcPr>
          <w:p w:rsidR="00935E63" w:rsidRPr="009139B1" w:rsidRDefault="00086BBA" w:rsidP="0006328B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3Г</w:t>
            </w:r>
            <w:r w:rsidR="00935E63"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;4Б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34" w:type="dxa"/>
          </w:tcPr>
          <w:p w:rsidR="00935E63" w:rsidRPr="009139B1" w:rsidRDefault="00935E63" w:rsidP="00EE1965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Д) изометрическая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 xml:space="preserve">Г пассажирский </w:t>
            </w:r>
            <w:proofErr w:type="spellStart"/>
            <w:proofErr w:type="gramStart"/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тр</w:t>
            </w:r>
            <w:proofErr w:type="spellEnd"/>
            <w:proofErr w:type="gramEnd"/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 2А; 3Б; 4Г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машиностроение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pacing w:val="-1"/>
                <w:sz w:val="24"/>
                <w:szCs w:val="24"/>
                <w:shd w:val="clear" w:color="auto" w:fill="FFFFFF"/>
              </w:rPr>
              <w:t xml:space="preserve"> это метод, который позволяет создать модель будущего продукта или сервиса.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В)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прогнозирования, планирования, организации, мотивации, координации и контроля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,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 необходимый для того, чтобы сформулировать и достичь цели организации. 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А) процесс изготовления деталей, основанный на создании физического объекта по электронной модели путём добавления материала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иерархия, культура, рынок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А) процесс, при котором материал удаляется из твёрдого блока для создания определённой формы или продукта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 процесс создания нового технического устройства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1В;2А;3Б;4Г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pStyle w:val="default"/>
              <w:spacing w:before="0" w:beforeAutospacing="0" w:after="0" w:afterAutospacing="0"/>
              <w:rPr>
                <w:color w:val="0F243E" w:themeColor="text2" w:themeShade="80"/>
                <w:lang w:eastAsia="en-US"/>
              </w:rPr>
            </w:pPr>
            <w:r w:rsidRPr="009139B1">
              <w:rPr>
                <w:color w:val="0F243E" w:themeColor="text2" w:themeShade="80"/>
                <w:lang w:eastAsia="en-US"/>
              </w:rPr>
              <w:t>1В; 2А;3Б</w:t>
            </w:r>
            <w:r w:rsidR="007070FB">
              <w:rPr>
                <w:color w:val="0F243E" w:themeColor="text2" w:themeShade="80"/>
                <w:lang w:eastAsia="en-US"/>
              </w:rPr>
              <w:t>;4Г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В) автономное устройство способное работать под водой без участия человека</w:t>
            </w:r>
          </w:p>
        </w:tc>
        <w:tc>
          <w:tcPr>
            <w:tcW w:w="4619" w:type="dxa"/>
          </w:tcPr>
          <w:p w:rsidR="00935E63" w:rsidRPr="009139B1" w:rsidRDefault="00935E63" w:rsidP="0006328B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В)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pacing w:val="-1"/>
                <w:sz w:val="24"/>
                <w:szCs w:val="24"/>
                <w:shd w:val="clear" w:color="auto" w:fill="FFFFFF"/>
              </w:rPr>
              <w:t xml:space="preserve"> это метод, который позволяет создать модель будущего продукта или сервиса.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834" w:type="dxa"/>
          </w:tcPr>
          <w:p w:rsidR="00935E63" w:rsidRPr="009139B1" w:rsidRDefault="00935E63" w:rsidP="00387A7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1Б; 2А; 3Г; 4В</w:t>
            </w:r>
          </w:p>
        </w:tc>
        <w:tc>
          <w:tcPr>
            <w:tcW w:w="4619" w:type="dxa"/>
          </w:tcPr>
          <w:p w:rsidR="00935E63" w:rsidRPr="009139B1" w:rsidRDefault="00540DF5" w:rsidP="00540DF5">
            <w:pPr>
              <w:spacing w:after="0"/>
              <w:rPr>
                <w:rFonts w:ascii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1В;2А;3Б;4Г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А) по назначению и по конструкции</w:t>
            </w:r>
          </w:p>
        </w:tc>
        <w:tc>
          <w:tcPr>
            <w:tcW w:w="4619" w:type="dxa"/>
          </w:tcPr>
          <w:p w:rsidR="00935E63" w:rsidRPr="009139B1" w:rsidRDefault="00935E63" w:rsidP="00540DF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А) </w:t>
            </w:r>
            <w:r w:rsidR="00540DF5"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по назначению и по конструкции</w:t>
            </w:r>
          </w:p>
        </w:tc>
      </w:tr>
      <w:tr w:rsidR="00935E63" w:rsidRPr="009139B1" w:rsidTr="00387A7C">
        <w:tc>
          <w:tcPr>
            <w:tcW w:w="720" w:type="dxa"/>
          </w:tcPr>
          <w:p w:rsidR="00935E63" w:rsidRPr="009139B1" w:rsidRDefault="00935E63" w:rsidP="00387A7C">
            <w:pPr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834" w:type="dxa"/>
          </w:tcPr>
          <w:p w:rsidR="00935E63" w:rsidRPr="009139B1" w:rsidRDefault="00935E63" w:rsidP="003F3120">
            <w:pPr>
              <w:spacing w:after="0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  <w:tc>
          <w:tcPr>
            <w:tcW w:w="4619" w:type="dxa"/>
          </w:tcPr>
          <w:p w:rsidR="00935E63" w:rsidRPr="009139B1" w:rsidRDefault="00564931" w:rsidP="0006328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color w:val="0F243E" w:themeColor="text2" w:themeShade="80"/>
                <w:sz w:val="24"/>
                <w:szCs w:val="24"/>
                <w:lang w:eastAsia="en-US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Б)</w:t>
            </w:r>
            <w:r w:rsidRPr="009139B1">
              <w:rPr>
                <w:color w:val="0F243E" w:themeColor="text2" w:themeShade="80"/>
              </w:rPr>
              <w:t xml:space="preserve"> 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взлет и посадка без специально оборудованной площадки</w:t>
            </w:r>
          </w:p>
        </w:tc>
      </w:tr>
    </w:tbl>
    <w:p w:rsidR="00CB22E1" w:rsidRPr="009139B1" w:rsidRDefault="00CB22E1" w:rsidP="00CB22E1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4F4F94" w:rsidRPr="009139B1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Pr="009139B1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4F4F94" w:rsidRDefault="004F4F94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8768B7" w:rsidRDefault="008768B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77E87" w:rsidRDefault="00777E8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8768B7" w:rsidRPr="009139B1" w:rsidRDefault="008768B7" w:rsidP="000073F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по труду за курс 8 класса 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1F60CC" w:rsidRPr="009139B1" w:rsidRDefault="001F60CC" w:rsidP="001F60CC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1F60CC" w:rsidRPr="009139B1" w:rsidRDefault="001F60CC" w:rsidP="001F60CC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1F60CC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F74257" w:rsidRPr="009139B1" w:rsidRDefault="001F60CC" w:rsidP="001F60CC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</w:t>
      </w:r>
    </w:p>
    <w:p w:rsidR="00864328" w:rsidRPr="009139B1" w:rsidRDefault="00864328" w:rsidP="00864328">
      <w:pPr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«Производство и технологии»</w:t>
      </w:r>
    </w:p>
    <w:p w:rsidR="00864328" w:rsidRPr="009139B1" w:rsidRDefault="00864328" w:rsidP="00864328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1. Соотнесите понятие и определение.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709"/>
        <w:gridCol w:w="521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Отрасль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технологий, используемых в производственном процессе на конкретном этапе развития общества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Технологический уклад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Arial" w:hAnsi="Arial" w:cs="Arial"/>
                <w:color w:val="0F243E" w:themeColor="text2" w:themeShade="80"/>
                <w:sz w:val="19"/>
                <w:szCs w:val="19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отраслей, объединённых по определённому признаку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Технологизация</w:t>
            </w:r>
            <w:proofErr w:type="spellEnd"/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предприятий, производящих однородную продукцию или оказывающих однородные услуги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64328" w:rsidRPr="009139B1" w:rsidRDefault="00864328" w:rsidP="00387A7C">
            <w:pPr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Сфера профессиональной деятельности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52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это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внедрения и использования технологий в различных сферах жизни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864328" w:rsidRPr="009139B1" w:rsidRDefault="00864328" w:rsidP="00864328">
      <w:p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Ответ запиши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851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D73EE4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2. Что не относится к сфере материального производства?</w:t>
      </w:r>
    </w:p>
    <w:p w:rsidR="00D73EE4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промышленность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строительство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сельское хозяйство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пассажирский транспорт</w:t>
      </w:r>
    </w:p>
    <w:p w:rsidR="00864328" w:rsidRPr="009139B1" w:rsidRDefault="00864328" w:rsidP="00D73EE4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лесное хозяйство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3. Что не относится к непроизводственной сфере?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пассажирский транспорт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здравоохранение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машиностроение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соцобеспечение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искусство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4. Управление это?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умение громко давать команды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умение быстро находить выход из сложной ситуации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процесс прогнозирования, планирования, организации, мотивации, координации и контроля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 xml:space="preserve">,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необходимый для того, чтобы сформулировать и достичь цели организации.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5. Какие три инструмента или средства присутствуют при любой системе управления?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иерархия, культура, рынок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директор, бригадир, рабочий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договор, письмо, наряд на работу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6. Что не включает в себя процесс управления?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процесс постановки целей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планирования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процесс создания нового технического устройства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принятие управленческих решений и обеспечение их выполнение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Задание 7. Соотнесите понятие и определение.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6061"/>
      </w:tblGrid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Бизнес-план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 четко сформулированное предпринимателем мнение, с помощью какого именно нового товара (услуги) или реализовав какой именно способ изготовления имеющейся продукции он может получить наибольшую прибыль.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Предпринимательская идея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осуществляемая на свой риск деятельность, направленная на систематическое получение прибыли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от владения имуществом, продажи товаров, выполнения работ или оказания услуг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Предпринимательство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6061" w:type="dxa"/>
          </w:tcPr>
          <w:p w:rsidR="00864328" w:rsidRPr="009139B1" w:rsidRDefault="00864328" w:rsidP="00086BC0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документ, в котором описывают, чем будет заниматься бизнес, а также стратегию его развития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Ответы запиши в таблице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864328" w:rsidRPr="009139B1" w:rsidRDefault="00864328" w:rsidP="00864328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>Компьютерная графика. Черчение»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8. Дизайн и художественное конструирование это синонимы?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нет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9. Какие программы не подходят для 3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D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моделирования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 xml:space="preserve">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Microsoft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Word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</w:t>
      </w:r>
      <w:proofErr w:type="gram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)</w:t>
      </w:r>
      <w:proofErr w:type="gramEnd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Blender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 10.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Подпиши название стандартных видов первой группы инструментов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2714887" cy="521434"/>
            <wp:effectExtent l="19050" t="0" r="9263" b="0"/>
            <wp:docPr id="2" name="Рисунок 1" descr="C:\Users\User\Pictures\виды фрик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виды фрика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43" r="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887" cy="5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А          Б        В          Г        Д         Е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Задание 11. Какая проекция обозначается донным инструментом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</w:t>
      </w: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630854" cy="694353"/>
            <wp:effectExtent l="19050" t="0" r="0" b="0"/>
            <wp:docPr id="4" name="Рисунок 3" descr="C:\Users\User\Pictures\изометрическая прое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изометрическая проек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803" t="26575" r="42520" b="51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02" cy="69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А)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диметрическая</w:t>
      </w:r>
      <w:proofErr w:type="spellEnd"/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изометрическая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12. Какую навигацию можно осуществить при помощи мыши? Напишите соответствие действия и иллюстрацию активных элементов мыши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709"/>
        <w:gridCol w:w="2410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7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055" t="43110" r="71260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выбор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8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7559" t="43110" r="52756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сдвиг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396070" cy="445864"/>
                  <wp:effectExtent l="19050" t="0" r="3980" b="0"/>
                  <wp:docPr id="9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46850" t="43110" r="33858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70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вращать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2410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11182" cy="445864"/>
                  <wp:effectExtent l="19050" t="0" r="7918" b="0"/>
                  <wp:docPr id="10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65748" t="43110" r="14173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182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64328" w:rsidRPr="009139B1" w:rsidRDefault="00864328" w:rsidP="00864328">
      <w:pPr>
        <w:spacing w:after="0"/>
        <w:jc w:val="center"/>
        <w:rPr>
          <w:rFonts w:ascii="Times New Roman" w:hAnsi="Times New Roman"/>
          <w:b/>
          <w:color w:val="0F243E" w:themeColor="text2" w:themeShade="80"/>
          <w:sz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 xml:space="preserve">3D-моделирование, </w:t>
      </w:r>
      <w:proofErr w:type="spellStart"/>
      <w:r w:rsidRPr="009139B1">
        <w:rPr>
          <w:rFonts w:ascii="Times New Roman" w:hAnsi="Times New Roman"/>
          <w:b/>
          <w:color w:val="0F243E" w:themeColor="text2" w:themeShade="80"/>
          <w:sz w:val="24"/>
        </w:rPr>
        <w:t>прототипирование</w:t>
      </w:r>
      <w:proofErr w:type="spellEnd"/>
      <w:r w:rsidRPr="009139B1">
        <w:rPr>
          <w:rFonts w:ascii="Times New Roman" w:hAnsi="Times New Roman"/>
          <w:b/>
          <w:color w:val="0F243E" w:themeColor="text2" w:themeShade="80"/>
          <w:sz w:val="24"/>
        </w:rPr>
        <w:t>, макетирование»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Задание 13.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Прототипирование</w:t>
      </w:r>
      <w:proofErr w:type="spellEnd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это?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>А) разработка типовых заданий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построения чертежа детали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shd w:val="clear" w:color="auto" w:fill="FFFFFF"/>
        </w:rPr>
        <w:t xml:space="preserve"> это метод, который позволяет создать модель будущего продукта или сервиса.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14.</w:t>
      </w:r>
      <w:r w:rsidRPr="009139B1">
        <w:rPr>
          <w:rFonts w:ascii="Arial" w:hAnsi="Arial" w:cs="Arial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Аддитивное производство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 -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это?</w:t>
      </w:r>
    </w:p>
    <w:p w:rsidR="00864328" w:rsidRPr="009139B1" w:rsidRDefault="00864328" w:rsidP="00864328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 изготовления деталей, основанный на создании физического объекта по электронной модели путём добавления материала</w:t>
      </w:r>
    </w:p>
    <w:p w:rsidR="00864328" w:rsidRPr="009139B1" w:rsidRDefault="00864328" w:rsidP="00864328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15.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Субтрактивное производство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-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 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864328" w:rsidRPr="009139B1" w:rsidRDefault="00864328" w:rsidP="00864328">
      <w:pPr>
        <w:spacing w:after="0"/>
        <w:rPr>
          <w:rFonts w:ascii="Arial" w:hAnsi="Arial" w:cs="Arial"/>
          <w:b/>
          <w:color w:val="0F243E" w:themeColor="text2" w:themeShade="80"/>
          <w:sz w:val="19"/>
          <w:szCs w:val="19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 изготовления деталей, основанный на создании физического объекта по электронной</w:t>
      </w:r>
      <w:r w:rsidRPr="009139B1">
        <w:rPr>
          <w:rStyle w:val="ab"/>
          <w:rFonts w:ascii="Arial" w:hAnsi="Arial" w:cs="Arial"/>
          <w:b w:val="0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модели путём добавления материала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16. Соотнесите вид прототипа с примером.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425"/>
        <w:gridCol w:w="4643"/>
      </w:tblGrid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Презентационный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корпуса, детали, запчасти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Промышленный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товара, упаковки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Товарный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Макет города, дома, комнаты</w:t>
            </w:r>
          </w:p>
        </w:tc>
      </w:tr>
      <w:tr w:rsidR="00864328" w:rsidRPr="009139B1" w:rsidTr="00387A7C">
        <w:tc>
          <w:tcPr>
            <w:tcW w:w="81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Транспортный прототип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464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Трехмерная модель машины, самолета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запишите в таблицу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567"/>
      </w:tblGrid>
      <w:tr w:rsidR="00864328" w:rsidRPr="009139B1" w:rsidTr="00387A7C">
        <w:tc>
          <w:tcPr>
            <w:tcW w:w="534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534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864328" w:rsidRPr="009139B1" w:rsidRDefault="00864328" w:rsidP="00864328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Модуль. «Робототехника»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17. Подводные роботы это?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автоматическое устройство для выполнения двигательных и управляющих функций в производственном процессе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автоматическое устройство для автоматической уборки помещений с минимальным участием человека или без него</w:t>
      </w:r>
    </w:p>
    <w:p w:rsidR="00864328" w:rsidRPr="009139B1" w:rsidRDefault="00864328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В) автономное устройство способное работать под водой без участия человека</w:t>
      </w:r>
    </w:p>
    <w:p w:rsidR="00257D35" w:rsidRPr="009139B1" w:rsidRDefault="00257D35" w:rsidP="00257D3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Задание 18. Соотнесите название подводного робота с его описанием.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693"/>
        <w:gridCol w:w="425"/>
        <w:gridCol w:w="4536"/>
      </w:tblGrid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Автономные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Роботы, которые управляются оператором с помощью дистанционного управления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Телеуправляемые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выполнять задачи под водой без участия человека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Миниатюрные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работать на больших глубинах, где человек не может выжить</w:t>
            </w:r>
          </w:p>
        </w:tc>
      </w:tr>
      <w:tr w:rsidR="00864328" w:rsidRPr="009139B1" w:rsidTr="00387A7C">
        <w:tc>
          <w:tcPr>
            <w:tcW w:w="392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Глубоководные подводные роботы</w:t>
            </w:r>
          </w:p>
        </w:tc>
        <w:tc>
          <w:tcPr>
            <w:tcW w:w="42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4536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Компактные роботы способные проникать в узкие пространства и выполнять мелкие задачи</w:t>
            </w: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</w:tblGrid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864328" w:rsidRPr="009139B1" w:rsidTr="00387A7C">
        <w:tc>
          <w:tcPr>
            <w:tcW w:w="675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28" w:rsidRPr="009139B1" w:rsidRDefault="00864328" w:rsidP="00387A7C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19. Беспилотные летательные аппараты можно разделить: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по назначению и по конструкции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по количеству винтов и режимов управления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по дальности и скорости полета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20. Преимущество БПЛА вертолетного типа, перед БПЛА самолетного типа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большая дальность, время и скорость полета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color w:val="0F243E" w:themeColor="text2" w:themeShade="80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взлет и посадка без специально оборудованной площадки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наличие четырех моторов</w:t>
      </w:r>
    </w:p>
    <w:p w:rsidR="00864328" w:rsidRPr="009139B1" w:rsidRDefault="00864328" w:rsidP="00864328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864328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51825" w:rsidRPr="009139B1" w:rsidRDefault="00051825" w:rsidP="0005182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Промежуточная аттестация в форме итоговой контрольной  работы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по труду за курс 8 класса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257D35" w:rsidRPr="009139B1" w:rsidRDefault="00257D35" w:rsidP="0005182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257D35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257D35" w:rsidRPr="009139B1" w:rsidRDefault="00257D35" w:rsidP="00257D35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257D35" w:rsidRPr="009139B1" w:rsidRDefault="00257D35" w:rsidP="00257D35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</w:t>
      </w:r>
    </w:p>
    <w:p w:rsidR="00D57DFD" w:rsidRPr="009139B1" w:rsidRDefault="00D57DFD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113F5" w:rsidRPr="009139B1" w:rsidRDefault="00F113F5" w:rsidP="00F113F5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Pr="009139B1">
        <w:rPr>
          <w:rFonts w:ascii="Times New Roman" w:hAnsi="Times New Roman"/>
          <w:b/>
          <w:color w:val="0F243E" w:themeColor="text2" w:themeShade="80"/>
          <w:sz w:val="24"/>
        </w:rPr>
        <w:t>Компьютерная графика. Черчение»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Дизайн и художественное конструирование это синонимы?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нет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да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Какие программы не подходят для 3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D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моделирования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 xml:space="preserve">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  <w:t>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Microsoft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Word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> 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US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</w:t>
      </w:r>
      <w:proofErr w:type="gram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)</w:t>
      </w:r>
      <w:proofErr w:type="gramEnd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  <w:lang w:val="en-US"/>
        </w:rPr>
        <w:t xml:space="preserve"> </w:t>
      </w:r>
      <w:r w:rsidRPr="009139B1">
        <w:rPr>
          <w:rFonts w:ascii="Times New Roman" w:hAnsi="Times New Roman" w:cs="Times New Roman"/>
          <w:bCs/>
          <w:color w:val="0F243E" w:themeColor="text2" w:themeShade="80"/>
          <w:sz w:val="24"/>
          <w:szCs w:val="24"/>
          <w:shd w:val="clear" w:color="auto" w:fill="FFFFFF"/>
          <w:lang w:val="en-US"/>
        </w:rPr>
        <w:t>Blender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</w:t>
      </w:r>
      <w:r w:rsidR="00641503" w:rsidRPr="00A861A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 3</w:t>
      </w:r>
      <w:r w:rsidRPr="00A861A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 xml:space="preserve">. 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Подпиши название стандартных видов первой группы инструментов </w:t>
      </w:r>
      <w:proofErr w:type="spellStart"/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2714887" cy="521434"/>
            <wp:effectExtent l="19050" t="0" r="9263" b="0"/>
            <wp:docPr id="1" name="Рисунок 1" descr="C:\Users\User\Pictures\виды фрик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виды фрикад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543" r="3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887" cy="521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А          Б        В          Г        Д         Е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4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. Какая проекция обозначается донным инструментом </w:t>
      </w:r>
      <w:proofErr w:type="spellStart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US"/>
        </w:rPr>
        <w:t>FreeCAD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                                     </w:t>
      </w:r>
      <w:r w:rsidRPr="009139B1">
        <w:rPr>
          <w:rFonts w:ascii="Times New Roman" w:hAnsi="Times New Roman" w:cs="Times New Roman"/>
          <w:b/>
          <w:noProof/>
          <w:color w:val="0F243E" w:themeColor="text2" w:themeShade="80"/>
          <w:sz w:val="24"/>
          <w:szCs w:val="24"/>
        </w:rPr>
        <w:drawing>
          <wp:inline distT="0" distB="0" distL="0" distR="0">
            <wp:extent cx="630854" cy="694353"/>
            <wp:effectExtent l="19050" t="0" r="0" b="0"/>
            <wp:docPr id="3" name="Рисунок 3" descr="C:\Users\User\Pictures\изометрическая проек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изометрическая проекц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4803" t="26575" r="42520" b="51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02" cy="697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А) </w:t>
      </w:r>
      <w:proofErr w:type="spellStart"/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диметрическая</w:t>
      </w:r>
      <w:proofErr w:type="spellEnd"/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изометрическая</w:t>
      </w:r>
    </w:p>
    <w:p w:rsidR="00F113F5" w:rsidRPr="009139B1" w:rsidRDefault="00641503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5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Какую навигацию можно осуществить при помощи мыши? Напишите соответствие действия и иллюстрацию активных элементов мыши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709"/>
        <w:gridCol w:w="241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масштаб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5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055" t="43110" r="71260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выбор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03559" cy="445864"/>
                  <wp:effectExtent l="19050" t="0" r="0" b="0"/>
                  <wp:docPr id="6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7559" t="43110" r="52756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559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сдвиг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396070" cy="445864"/>
                  <wp:effectExtent l="19050" t="0" r="3980" b="0"/>
                  <wp:docPr id="11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46850" t="43110" r="33858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70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вращать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24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noProof/>
                <w:color w:val="0F243E" w:themeColor="text2" w:themeShade="80"/>
                <w:sz w:val="24"/>
                <w:szCs w:val="24"/>
              </w:rPr>
              <w:drawing>
                <wp:inline distT="0" distB="0" distL="0" distR="0">
                  <wp:extent cx="411182" cy="445864"/>
                  <wp:effectExtent l="19050" t="0" r="7918" b="0"/>
                  <wp:docPr id="12" name="Рисунок 5" descr="C:\Users\User\Pictures\новиг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Pictures\новигац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65748" t="43110" r="14173" b="345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182" cy="4458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567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641503" w:rsidRPr="009139B1" w:rsidTr="00F113F5">
        <w:tc>
          <w:tcPr>
            <w:tcW w:w="675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641503" w:rsidRPr="009139B1" w:rsidRDefault="00641503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F113F5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p w:rsidR="00F113F5" w:rsidRPr="009139B1" w:rsidRDefault="00F113F5" w:rsidP="00F113F5">
      <w:pPr>
        <w:spacing w:after="0"/>
        <w:jc w:val="center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Модуль. «Робототехника»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6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Подводные роботы это?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автоматическое устройство для выполнения двигательных и управляющих функций в производственном процессе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автоматическое устройство для автоматической уборки помещений с минимальным участием человека или без него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В) автономное устройство способное работать под водой без участия человека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Задание 7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 Соотнесите название подводного робота с его описанием.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693"/>
        <w:gridCol w:w="425"/>
        <w:gridCol w:w="4536"/>
      </w:tblGrid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Автономные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Роботы, которые управляются оператором с помощью дистанционного управления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Телеуправляемые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выполнять задачи под водой без участия человека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Миниатюрные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Роботы способные работать на больших глубинах, где человек не может выжить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Глубоководные подводные роботы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453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Компактные роботы способные проникать в узкие пространства и выполнять мелкие задачи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567"/>
        <w:gridCol w:w="709"/>
        <w:gridCol w:w="567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8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Беспилотные летательные аппараты можно разделить: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по назначению и по конструкции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по количеству винтов и режимов управления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по дальности и скорости полета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9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Преимущество БПЛА вертолетного типа, перед БПЛА самолетного типа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большая дальность, время и скорость полета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</w:t>
      </w:r>
      <w:r w:rsidRPr="009139B1">
        <w:rPr>
          <w:color w:val="0F243E" w:themeColor="text2" w:themeShade="80"/>
        </w:rPr>
        <w:t xml:space="preserve">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взлет и посадка без специально оборудованной площадки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наличие четырех моторов</w:t>
      </w:r>
    </w:p>
    <w:p w:rsidR="00D424FE" w:rsidRPr="009139B1" w:rsidRDefault="00D424FE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  <w:t xml:space="preserve">                                         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«Производство и технологии»</w:t>
      </w:r>
    </w:p>
    <w:p w:rsidR="00F113F5" w:rsidRPr="009139B1" w:rsidRDefault="00F113F5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</w:t>
      </w:r>
      <w:r w:rsidR="00BE3852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0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понятие и определение.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77"/>
        <w:gridCol w:w="709"/>
        <w:gridCol w:w="521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Отрасль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технологий, используемых в производственном процессе на конкретном этапе развития общества</w:t>
            </w: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Технологический уклад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Arial" w:hAnsi="Arial" w:cs="Arial"/>
                <w:color w:val="0F243E" w:themeColor="text2" w:themeShade="80"/>
                <w:sz w:val="19"/>
                <w:szCs w:val="19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отраслей, объединённых по определённому признаку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. 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spellStart"/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Технологизация</w:t>
            </w:r>
            <w:proofErr w:type="spellEnd"/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совокупность предприятий, производящих однородную продукцию или оказывающих однородные услуги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113F5" w:rsidRPr="009139B1" w:rsidRDefault="00F113F5" w:rsidP="00F113F5">
            <w:pPr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Сфера профессиональной деятельности</w:t>
            </w:r>
          </w:p>
        </w:tc>
        <w:tc>
          <w:tcPr>
            <w:tcW w:w="709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Г</w:t>
            </w:r>
          </w:p>
        </w:tc>
        <w:tc>
          <w:tcPr>
            <w:tcW w:w="521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 xml:space="preserve">это 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процесс внедрения и использования технологий в различных сферах жизни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113F5" w:rsidRPr="009139B1" w:rsidRDefault="00F113F5" w:rsidP="00F113F5">
      <w:pP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  <w:gridCol w:w="851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BE3852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11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относится к сфере материального производства?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промышленность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строительство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сельское хозяйство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пассажирский транспорт</w:t>
      </w:r>
    </w:p>
    <w:p w:rsidR="00F113F5" w:rsidRPr="009139B1" w:rsidRDefault="00F113F5" w:rsidP="00F113F5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лесное хозяйство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12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относится к непроизводственной сфере?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пассажирский транспорт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здравоохранение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машиностроение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соцобеспечение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Д) искусство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13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Управление это?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умение громко давать команды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умение быстро находить выход из сложной ситуации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lastRenderedPageBreak/>
        <w:t>В)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процесс прогнозирования, планирования, организации, мотивации, координации и контроля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 xml:space="preserve">,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необходимый для того, чтобы сформулировать и достичь цели организации. 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14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Какие три инструмента или средства присутствуют при любой системе управления?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иерархия, культура, рынок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директор, бригадир, рабочий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договор, письмо, наряд на работу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15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Что не включает в себя процесс управления?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процесс постановки целей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планирования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 процесс создания нового технического устройства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Г) принятие управленческих решений и обеспечение их выполнение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16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понятие и определение.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67"/>
        <w:gridCol w:w="6061"/>
      </w:tblGrid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Бизнес-план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А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 четко сформулированное предпринимателем мнение, с помощью какого именно нового товара (услуги) или реализовав какой именно способ изготовления имеющейся продукции он может получить наибольшую прибыль.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Предпринимательская идея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осуществляемая на свой риск деятельность, направленная на систематическое получение прибыли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 от владения имуществом, продажи товаров, выполнения работ или оказания услуг</w:t>
            </w:r>
          </w:p>
        </w:tc>
      </w:tr>
      <w:tr w:rsidR="00F113F5" w:rsidRPr="009139B1" w:rsidTr="00F113F5">
        <w:tc>
          <w:tcPr>
            <w:tcW w:w="392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Предпринимательство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jc w:val="center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В</w:t>
            </w:r>
          </w:p>
        </w:tc>
        <w:tc>
          <w:tcPr>
            <w:tcW w:w="606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это </w:t>
            </w:r>
            <w:r w:rsidRPr="009139B1">
              <w:rPr>
                <w:rStyle w:val="ab"/>
                <w:rFonts w:ascii="Times New Roman" w:hAnsi="Times New Roman" w:cs="Times New Roman"/>
                <w:b w:val="0"/>
                <w:color w:val="0F243E" w:themeColor="text2" w:themeShade="80"/>
                <w:sz w:val="24"/>
                <w:szCs w:val="24"/>
                <w:shd w:val="clear" w:color="auto" w:fill="FFFFFF"/>
              </w:rPr>
              <w:t>документ, в котором описывают, чем будет заниматься бизнес, а также стратегию его развития</w:t>
            </w: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Ответы запиши в таблице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51"/>
        <w:gridCol w:w="850"/>
      </w:tblGrid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</w:tr>
      <w:tr w:rsidR="00F113F5" w:rsidRPr="009139B1" w:rsidTr="00F113F5">
        <w:tc>
          <w:tcPr>
            <w:tcW w:w="67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1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50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F113F5" w:rsidRPr="009139B1" w:rsidRDefault="008254C5" w:rsidP="008254C5">
      <w:pPr>
        <w:spacing w:after="0"/>
        <w:rPr>
          <w:rFonts w:ascii="Times New Roman" w:hAnsi="Times New Roman"/>
          <w:b/>
          <w:color w:val="0F243E" w:themeColor="text2" w:themeShade="80"/>
          <w:sz w:val="24"/>
        </w:rPr>
      </w:pPr>
      <w:r w:rsidRPr="009139B1"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  <w:t xml:space="preserve">                                   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Модуль «</w:t>
      </w:r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 xml:space="preserve">3D-моделирование, </w:t>
      </w:r>
      <w:proofErr w:type="spellStart"/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>прототипирование</w:t>
      </w:r>
      <w:proofErr w:type="spellEnd"/>
      <w:r w:rsidR="00F113F5" w:rsidRPr="009139B1">
        <w:rPr>
          <w:rFonts w:ascii="Times New Roman" w:hAnsi="Times New Roman"/>
          <w:b/>
          <w:color w:val="0F243E" w:themeColor="text2" w:themeShade="80"/>
          <w:sz w:val="24"/>
        </w:rPr>
        <w:t>, макетирование»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17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. </w:t>
      </w:r>
      <w:proofErr w:type="spellStart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Прототипирование</w:t>
      </w:r>
      <w:proofErr w:type="spellEnd"/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это?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А) разработка типовых заданий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Б) процесс построения чертежа детали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В)</w:t>
      </w:r>
      <w:r w:rsidRPr="009139B1">
        <w:rPr>
          <w:rFonts w:ascii="Times New Roman" w:hAnsi="Times New Roman" w:cs="Times New Roman"/>
          <w:color w:val="0F243E" w:themeColor="text2" w:themeShade="80"/>
          <w:spacing w:val="-1"/>
          <w:sz w:val="24"/>
          <w:szCs w:val="24"/>
          <w:shd w:val="clear" w:color="auto" w:fill="FFFFFF"/>
        </w:rPr>
        <w:t xml:space="preserve"> это метод, который позволяет создать модель будущего продукта или сервиса.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18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</w:t>
      </w:r>
      <w:r w:rsidR="00F113F5" w:rsidRPr="009139B1">
        <w:rPr>
          <w:rFonts w:ascii="Arial" w:hAnsi="Arial" w:cs="Arial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="00F113F5"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Аддитивное производство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 -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это?</w:t>
      </w:r>
    </w:p>
    <w:p w:rsidR="00F113F5" w:rsidRPr="009139B1" w:rsidRDefault="00F113F5" w:rsidP="00F113F5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 изготовления деталей, основанный на создании физического объекта по электронной модели путём добавления материала</w:t>
      </w:r>
    </w:p>
    <w:p w:rsidR="00F113F5" w:rsidRPr="009139B1" w:rsidRDefault="00F113F5" w:rsidP="00F113F5">
      <w:pPr>
        <w:spacing w:after="0"/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19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</w:t>
      </w:r>
      <w:r w:rsidR="00F113F5" w:rsidRPr="009139B1">
        <w:rPr>
          <w:rStyle w:val="ab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Субтрактивное производство </w:t>
      </w:r>
      <w:r w:rsidR="00F113F5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- 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это </w:t>
      </w:r>
    </w:p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А) процесс, при котором материал удаляется из твёрдого блока для создания определённой формы или продукта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shd w:val="clear" w:color="auto" w:fill="FFFFFF"/>
        </w:rPr>
        <w:t>. </w:t>
      </w:r>
    </w:p>
    <w:p w:rsidR="00F113F5" w:rsidRPr="009139B1" w:rsidRDefault="00F113F5" w:rsidP="00F113F5">
      <w:pPr>
        <w:spacing w:after="0"/>
        <w:rPr>
          <w:rFonts w:ascii="Arial" w:hAnsi="Arial" w:cs="Arial"/>
          <w:b/>
          <w:color w:val="0F243E" w:themeColor="text2" w:themeShade="80"/>
          <w:sz w:val="19"/>
          <w:szCs w:val="19"/>
          <w:shd w:val="clear" w:color="auto" w:fill="FFFFFF"/>
        </w:rPr>
      </w:pP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Б) процесс изготовления деталей, основанный на создании физического объекта по электронной</w:t>
      </w:r>
      <w:r w:rsidRPr="009139B1">
        <w:rPr>
          <w:rStyle w:val="ab"/>
          <w:rFonts w:ascii="Arial" w:hAnsi="Arial" w:cs="Arial"/>
          <w:b w:val="0"/>
          <w:color w:val="0F243E" w:themeColor="text2" w:themeShade="80"/>
          <w:sz w:val="19"/>
          <w:szCs w:val="19"/>
          <w:shd w:val="clear" w:color="auto" w:fill="FFFFFF"/>
        </w:rPr>
        <w:t xml:space="preserve"> </w:t>
      </w:r>
      <w:r w:rsidRPr="009139B1">
        <w:rPr>
          <w:rStyle w:val="ab"/>
          <w:rFonts w:ascii="Times New Roman" w:hAnsi="Times New Roman" w:cs="Times New Roman"/>
          <w:b w:val="0"/>
          <w:color w:val="0F243E" w:themeColor="text2" w:themeShade="80"/>
          <w:sz w:val="24"/>
          <w:szCs w:val="24"/>
          <w:shd w:val="clear" w:color="auto" w:fill="FFFFFF"/>
        </w:rPr>
        <w:t>модели путём добавления материала</w:t>
      </w:r>
    </w:p>
    <w:p w:rsidR="00F113F5" w:rsidRPr="009139B1" w:rsidRDefault="00BE3852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Задание 20</w:t>
      </w:r>
      <w:r w:rsidR="00F113F5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. Соотнесите вид прототипа с примером.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425"/>
        <w:gridCol w:w="4643"/>
      </w:tblGrid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Презентационный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А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корпуса, детали, запчасти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Промышленный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Б</w:t>
            </w:r>
            <w:proofErr w:type="gramEnd"/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Модель товара, упаковки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Товарный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В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Макет города, дома, комнаты</w:t>
            </w:r>
          </w:p>
        </w:tc>
      </w:tr>
      <w:tr w:rsidR="00F113F5" w:rsidRPr="009139B1" w:rsidTr="00F113F5">
        <w:tc>
          <w:tcPr>
            <w:tcW w:w="81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Транспортный прототип</w:t>
            </w:r>
          </w:p>
        </w:tc>
        <w:tc>
          <w:tcPr>
            <w:tcW w:w="425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Г </w:t>
            </w:r>
          </w:p>
        </w:tc>
        <w:tc>
          <w:tcPr>
            <w:tcW w:w="4643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Трехмерная модель машины, самолета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Ответ запишите в таблицу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"/>
        <w:gridCol w:w="567"/>
        <w:gridCol w:w="567"/>
      </w:tblGrid>
      <w:tr w:rsidR="00F113F5" w:rsidRPr="009139B1" w:rsidTr="00F113F5">
        <w:tc>
          <w:tcPr>
            <w:tcW w:w="534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4</w:t>
            </w:r>
          </w:p>
        </w:tc>
      </w:tr>
      <w:tr w:rsidR="00F113F5" w:rsidRPr="009139B1" w:rsidTr="00F113F5">
        <w:tc>
          <w:tcPr>
            <w:tcW w:w="534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708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567" w:type="dxa"/>
          </w:tcPr>
          <w:p w:rsidR="00F113F5" w:rsidRPr="009139B1" w:rsidRDefault="00F113F5" w:rsidP="00F113F5">
            <w:pPr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</w:tr>
    </w:tbl>
    <w:p w:rsidR="00F113F5" w:rsidRPr="009139B1" w:rsidRDefault="00F113F5" w:rsidP="00F113F5">
      <w:pPr>
        <w:spacing w:after="0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F113F5" w:rsidRPr="009139B1" w:rsidRDefault="00F113F5" w:rsidP="004F4F94">
      <w:pPr>
        <w:tabs>
          <w:tab w:val="left" w:pos="4200"/>
        </w:tabs>
        <w:spacing w:after="0"/>
        <w:rPr>
          <w:rFonts w:ascii="Times New Roman" w:eastAsia="Times New Roman" w:hAnsi="Times New Roman" w:cs="Times New Roman"/>
          <w:i/>
          <w:color w:val="0F243E" w:themeColor="text2" w:themeShade="80"/>
          <w:sz w:val="24"/>
          <w:szCs w:val="24"/>
        </w:rPr>
      </w:pPr>
    </w:p>
    <w:sectPr w:rsidR="00F113F5" w:rsidRPr="009139B1" w:rsidSect="003F419C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A4DE2"/>
    <w:multiLevelType w:val="hybridMultilevel"/>
    <w:tmpl w:val="4C9A3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963AF"/>
    <w:multiLevelType w:val="hybridMultilevel"/>
    <w:tmpl w:val="D504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34F65"/>
    <w:multiLevelType w:val="hybridMultilevel"/>
    <w:tmpl w:val="1EDC4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85CB9"/>
    <w:multiLevelType w:val="hybridMultilevel"/>
    <w:tmpl w:val="C8FC2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045A2"/>
    <w:multiLevelType w:val="hybridMultilevel"/>
    <w:tmpl w:val="3E3CE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D5718"/>
    <w:multiLevelType w:val="hybridMultilevel"/>
    <w:tmpl w:val="15FE1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73FF"/>
    <w:rsid w:val="000073FF"/>
    <w:rsid w:val="000102A5"/>
    <w:rsid w:val="000239B5"/>
    <w:rsid w:val="00051825"/>
    <w:rsid w:val="0006328B"/>
    <w:rsid w:val="00086BBA"/>
    <w:rsid w:val="00086BC0"/>
    <w:rsid w:val="000A626C"/>
    <w:rsid w:val="000D1A5B"/>
    <w:rsid w:val="000D71B1"/>
    <w:rsid w:val="000E4348"/>
    <w:rsid w:val="00136CCE"/>
    <w:rsid w:val="00184E40"/>
    <w:rsid w:val="001960C2"/>
    <w:rsid w:val="001F60CC"/>
    <w:rsid w:val="00221DC3"/>
    <w:rsid w:val="00257D35"/>
    <w:rsid w:val="002A7FE1"/>
    <w:rsid w:val="002E6CC0"/>
    <w:rsid w:val="0033777F"/>
    <w:rsid w:val="003521BA"/>
    <w:rsid w:val="003546E3"/>
    <w:rsid w:val="00387A7C"/>
    <w:rsid w:val="003D3DB9"/>
    <w:rsid w:val="003F3120"/>
    <w:rsid w:val="003F419C"/>
    <w:rsid w:val="00405F9D"/>
    <w:rsid w:val="004D402A"/>
    <w:rsid w:val="004F4F94"/>
    <w:rsid w:val="00540DF5"/>
    <w:rsid w:val="00550926"/>
    <w:rsid w:val="00564931"/>
    <w:rsid w:val="005A38D0"/>
    <w:rsid w:val="005D5834"/>
    <w:rsid w:val="005D7307"/>
    <w:rsid w:val="00632EE3"/>
    <w:rsid w:val="00640CE1"/>
    <w:rsid w:val="00641503"/>
    <w:rsid w:val="006D77EE"/>
    <w:rsid w:val="007070FB"/>
    <w:rsid w:val="00720B68"/>
    <w:rsid w:val="00734C9B"/>
    <w:rsid w:val="0076009A"/>
    <w:rsid w:val="00777E87"/>
    <w:rsid w:val="00780F15"/>
    <w:rsid w:val="00795B07"/>
    <w:rsid w:val="007A2EBF"/>
    <w:rsid w:val="00817DE9"/>
    <w:rsid w:val="00822AE5"/>
    <w:rsid w:val="00823D9E"/>
    <w:rsid w:val="00823E2E"/>
    <w:rsid w:val="008254C5"/>
    <w:rsid w:val="00864328"/>
    <w:rsid w:val="008768B7"/>
    <w:rsid w:val="008867F3"/>
    <w:rsid w:val="00890021"/>
    <w:rsid w:val="008F0B90"/>
    <w:rsid w:val="009139B1"/>
    <w:rsid w:val="00935E63"/>
    <w:rsid w:val="00936020"/>
    <w:rsid w:val="00962F7A"/>
    <w:rsid w:val="009D08CA"/>
    <w:rsid w:val="009E79A9"/>
    <w:rsid w:val="009F417B"/>
    <w:rsid w:val="009F55FD"/>
    <w:rsid w:val="00A00966"/>
    <w:rsid w:val="00A1256F"/>
    <w:rsid w:val="00A861A1"/>
    <w:rsid w:val="00AB1063"/>
    <w:rsid w:val="00AC1D72"/>
    <w:rsid w:val="00AF214C"/>
    <w:rsid w:val="00B65817"/>
    <w:rsid w:val="00B73A30"/>
    <w:rsid w:val="00B804B7"/>
    <w:rsid w:val="00BB5803"/>
    <w:rsid w:val="00BE3852"/>
    <w:rsid w:val="00C21EA0"/>
    <w:rsid w:val="00C476FD"/>
    <w:rsid w:val="00C80899"/>
    <w:rsid w:val="00CB22E1"/>
    <w:rsid w:val="00CB2728"/>
    <w:rsid w:val="00CB49EF"/>
    <w:rsid w:val="00D424FE"/>
    <w:rsid w:val="00D57DFD"/>
    <w:rsid w:val="00D73EE4"/>
    <w:rsid w:val="00D97DB1"/>
    <w:rsid w:val="00DA41DE"/>
    <w:rsid w:val="00E04C54"/>
    <w:rsid w:val="00E24542"/>
    <w:rsid w:val="00E5640C"/>
    <w:rsid w:val="00E84531"/>
    <w:rsid w:val="00E910DC"/>
    <w:rsid w:val="00EE1965"/>
    <w:rsid w:val="00F113F5"/>
    <w:rsid w:val="00F64EB8"/>
    <w:rsid w:val="00F74257"/>
    <w:rsid w:val="00F74E60"/>
    <w:rsid w:val="00F91BB4"/>
    <w:rsid w:val="00FE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rsid w:val="000073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0073F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073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rsid w:val="000073F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0073FF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7">
    <w:name w:val="No Spacing"/>
    <w:link w:val="a8"/>
    <w:uiPriority w:val="1"/>
    <w:qFormat/>
    <w:rsid w:val="000073F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0073FF"/>
    <w:rPr>
      <w:rFonts w:ascii="Calibri" w:eastAsia="Calibri" w:hAnsi="Calibri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0073FF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9">
    <w:name w:val="Subtitle"/>
    <w:basedOn w:val="a"/>
    <w:next w:val="a"/>
    <w:link w:val="aa"/>
    <w:uiPriority w:val="11"/>
    <w:qFormat/>
    <w:rsid w:val="009D08C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a">
    <w:name w:val="Подзаголовок Знак"/>
    <w:basedOn w:val="a0"/>
    <w:link w:val="a9"/>
    <w:uiPriority w:val="11"/>
    <w:rsid w:val="009D08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4F4F94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4F4F9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F4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4F94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387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387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ACDB-BF47-4B35-B547-69DA0CD0E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Виталик</cp:lastModifiedBy>
  <cp:revision>80</cp:revision>
  <dcterms:created xsi:type="dcterms:W3CDTF">2025-04-11T10:14:00Z</dcterms:created>
  <dcterms:modified xsi:type="dcterms:W3CDTF">2025-05-15T12:33:00Z</dcterms:modified>
</cp:coreProperties>
</file>