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25" w:rsidRPr="009D6F94" w:rsidRDefault="00394125" w:rsidP="00394125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394125" w:rsidRPr="009D6F94" w:rsidRDefault="00394125" w:rsidP="00394125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394125" w:rsidRPr="009D6F94" w:rsidRDefault="00394125" w:rsidP="00394125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394125" w:rsidRPr="009D6F94" w:rsidRDefault="00394125" w:rsidP="00394125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404"/>
        <w:gridCol w:w="3402"/>
        <w:gridCol w:w="3259"/>
      </w:tblGrid>
      <w:tr w:rsidR="00394125" w:rsidRPr="009D6F94" w:rsidTr="001607DA">
        <w:trPr>
          <w:trHeight w:val="2304"/>
        </w:trPr>
        <w:tc>
          <w:tcPr>
            <w:tcW w:w="1691" w:type="pct"/>
          </w:tcPr>
          <w:p w:rsidR="00394125" w:rsidRPr="009D6F94" w:rsidRDefault="00394125" w:rsidP="0016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</w:t>
            </w:r>
            <w:proofErr w:type="spell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С.В.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394125" w:rsidRPr="009D6F94" w:rsidRDefault="00394125" w:rsidP="0016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394125" w:rsidRPr="009D6F94" w:rsidRDefault="00394125" w:rsidP="0016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9D6F94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394125" w:rsidRPr="009D6F94" w:rsidRDefault="00394125" w:rsidP="001607DA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394125" w:rsidRPr="009D6F94" w:rsidRDefault="00394125" w:rsidP="00394125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 </w:t>
      </w:r>
      <w:r w:rsidRPr="009D6F94">
        <w:rPr>
          <w:rFonts w:ascii="Times New Roman" w:hAnsi="Times New Roman"/>
          <w:color w:val="244061" w:themeColor="accent1" w:themeShade="80"/>
          <w:sz w:val="32"/>
          <w:szCs w:val="32"/>
        </w:rPr>
        <w:t>труду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9D6F9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9</w:t>
      </w: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9D6F94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9D6F9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9D6F94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</w:t>
      </w:r>
    </w:p>
    <w:p w:rsidR="00394125" w:rsidRDefault="00394125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F669E" w:rsidRPr="009D6F94" w:rsidRDefault="001F669E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394125" w:rsidRPr="009D6F94" w:rsidRDefault="00394125" w:rsidP="0039412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9D6F94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9D6F94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9D6F9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общеобразовательной</w:t>
      </w:r>
      <w:r w:rsidRPr="009D6F9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подготовки</w:t>
      </w:r>
      <w:r w:rsidRPr="009D6F9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обучающихся</w:t>
      </w:r>
      <w:r w:rsidRPr="009D6F9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9</w:t>
      </w:r>
      <w:r w:rsidRPr="009D6F94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стандарта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основного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общего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образования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(ФГОС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ООО)</w:t>
      </w:r>
      <w:r w:rsidRPr="009D6F94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394125" w:rsidRPr="009D6F94" w:rsidRDefault="00394125" w:rsidP="00394125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9D6F94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9D6F9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9D6F9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Министерства</w:t>
      </w:r>
      <w:r w:rsidRPr="009D6F9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просвещения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Российской</w:t>
      </w:r>
      <w:r w:rsidRPr="009D6F9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Федерации</w:t>
      </w:r>
      <w:r w:rsidRPr="009D6F9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от</w:t>
      </w:r>
      <w:r w:rsidRPr="009D6F9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9D6F94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9D6F94">
        <w:rPr>
          <w:color w:val="244061" w:themeColor="accent1" w:themeShade="80"/>
          <w:sz w:val="24"/>
          <w:szCs w:val="24"/>
        </w:rPr>
        <w:t>№</w:t>
      </w:r>
      <w:r w:rsidRPr="009D6F94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370</w:t>
      </w:r>
      <w:r w:rsidRPr="009D6F9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(зарегистрирован</w:t>
      </w:r>
      <w:r w:rsidRPr="009D6F9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Министерством</w:t>
      </w:r>
      <w:r w:rsidRPr="009D6F94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юстиции</w:t>
      </w:r>
      <w:r w:rsidRPr="009D6F9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Российской</w:t>
      </w:r>
      <w:r w:rsidRPr="009D6F9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9D6F94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9D6F94">
        <w:rPr>
          <w:color w:val="244061" w:themeColor="accent1" w:themeShade="80"/>
          <w:sz w:val="24"/>
          <w:szCs w:val="24"/>
        </w:rPr>
        <w:t>12.07.2023</w:t>
      </w:r>
      <w:r w:rsidRPr="009D6F9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№</w:t>
      </w:r>
      <w:r w:rsidRPr="009D6F9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9D6F94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394125" w:rsidRPr="009D6F94" w:rsidRDefault="00394125" w:rsidP="00394125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394125" w:rsidRPr="009D6F94" w:rsidRDefault="00394125" w:rsidP="00394125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394125" w:rsidRPr="009D6F94" w:rsidRDefault="00394125" w:rsidP="00394125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                      </w:t>
      </w:r>
      <w:r w:rsidRPr="009D6F94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394125" w:rsidRPr="009D6F94" w:rsidRDefault="00394125" w:rsidP="00394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Контрольная работа сост</w:t>
      </w:r>
      <w:r w:rsidR="0026404C"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оит из 1</w:t>
      </w:r>
      <w:r w:rsidRPr="009D6F94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0 заданий. Задания необходимо выполнять на отдельных бланках для ответов.</w:t>
      </w:r>
    </w:p>
    <w:p w:rsidR="00394125" w:rsidRPr="009D6F94" w:rsidRDefault="00394125" w:rsidP="00394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394125" w:rsidRPr="009D6F94" w:rsidRDefault="00394125" w:rsidP="00394125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9D6F94">
        <w:rPr>
          <w:color w:val="244061" w:themeColor="accent1" w:themeShade="80"/>
          <w:sz w:val="24"/>
          <w:szCs w:val="24"/>
        </w:rPr>
        <w:t>Кодификатор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проверяемых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элементов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содержания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и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требований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к</w:t>
      </w:r>
      <w:r w:rsidRPr="009D6F94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уровню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подготовки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обучающихся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9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класса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по</w:t>
      </w:r>
      <w:r w:rsidRPr="009D6F94">
        <w:rPr>
          <w:color w:val="244061" w:themeColor="accent1" w:themeShade="80"/>
          <w:spacing w:val="33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учебному</w:t>
      </w:r>
      <w:r w:rsidRPr="009D6F9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9D6F94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9D6F94">
        <w:rPr>
          <w:color w:val="244061" w:themeColor="accent1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9D6F94">
        <w:rPr>
          <w:color w:val="244061" w:themeColor="accent1" w:themeShade="80"/>
          <w:sz w:val="24"/>
          <w:szCs w:val="24"/>
        </w:rPr>
        <w:t>распределенных</w:t>
      </w:r>
      <w:r w:rsidRPr="009D6F9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по</w:t>
      </w:r>
      <w:r w:rsidRPr="009D6F9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классам</w:t>
      </w:r>
      <w:r w:rsidRPr="009D6F9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проверяемых</w:t>
      </w:r>
      <w:r w:rsidRPr="009D6F9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требований</w:t>
      </w:r>
      <w:r w:rsidRPr="009D6F9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к</w:t>
      </w:r>
      <w:r w:rsidRPr="009D6F94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результатам</w:t>
      </w:r>
      <w:r w:rsidRPr="009D6F9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освоения основной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образовательной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программы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основного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общего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9D6F94">
        <w:rPr>
          <w:color w:val="244061" w:themeColor="accent1" w:themeShade="80"/>
          <w:sz w:val="24"/>
          <w:szCs w:val="24"/>
        </w:rPr>
        <w:t>образования</w:t>
      </w:r>
      <w:r w:rsidRPr="009D6F9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и</w:t>
      </w:r>
      <w:r w:rsidRPr="009D6F9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3969"/>
        <w:gridCol w:w="4110"/>
        <w:gridCol w:w="1134"/>
        <w:gridCol w:w="996"/>
      </w:tblGrid>
      <w:tr w:rsidR="00394125" w:rsidRPr="009D6F94" w:rsidTr="001607DA">
        <w:trPr>
          <w:trHeight w:val="1574"/>
        </w:trPr>
        <w:tc>
          <w:tcPr>
            <w:tcW w:w="431" w:type="dxa"/>
          </w:tcPr>
          <w:p w:rsidR="00394125" w:rsidRPr="009D6F94" w:rsidRDefault="00394125" w:rsidP="001607DA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394125" w:rsidRPr="009D6F94" w:rsidRDefault="00394125" w:rsidP="001607DA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9D6F94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9D6F94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394125" w:rsidRPr="009D6F94" w:rsidRDefault="00394125" w:rsidP="001607DA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9D6F94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9D6F94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9D6F94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394125" w:rsidRPr="009D6F94" w:rsidRDefault="00394125" w:rsidP="001607DA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394125" w:rsidRPr="009D6F94" w:rsidRDefault="00394125" w:rsidP="001607DA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9D6F94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9D6F94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394125" w:rsidRPr="009D6F94" w:rsidRDefault="00394125" w:rsidP="001607DA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394125" w:rsidRPr="009D6F94" w:rsidTr="001607DA">
        <w:trPr>
          <w:trHeight w:val="1595"/>
        </w:trPr>
        <w:tc>
          <w:tcPr>
            <w:tcW w:w="431" w:type="dxa"/>
          </w:tcPr>
          <w:p w:rsidR="00394125" w:rsidRPr="009D6F94" w:rsidRDefault="00394125" w:rsidP="001607DA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394125" w:rsidRPr="009D6F94" w:rsidRDefault="00394125" w:rsidP="001607DA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знание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рансформация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данных в информацию и информации в знание в условиях появления феномена «больших данных» является одной из </w:t>
            </w: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обучающихся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394125" w:rsidRPr="009D6F94" w:rsidRDefault="00394125" w:rsidP="001607DA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ресурсы</w:t>
            </w:r>
            <w:proofErr w:type="gram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394125" w:rsidRPr="009D6F94" w:rsidRDefault="00394125" w:rsidP="001607DA">
            <w:pPr>
              <w:pStyle w:val="TableParagraph"/>
              <w:spacing w:line="240" w:lineRule="auto"/>
              <w:ind w:left="0" w:right="-283"/>
              <w:jc w:val="left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394125" w:rsidRPr="009D6F94" w:rsidRDefault="00394125" w:rsidP="001607DA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996" w:type="dxa"/>
          </w:tcPr>
          <w:p w:rsidR="00394125" w:rsidRPr="009D6F94" w:rsidRDefault="00394125" w:rsidP="001607DA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394125" w:rsidRPr="009D6F94" w:rsidTr="001607DA">
        <w:trPr>
          <w:trHeight w:val="2207"/>
        </w:trPr>
        <w:tc>
          <w:tcPr>
            <w:tcW w:w="431" w:type="dxa"/>
          </w:tcPr>
          <w:p w:rsidR="00394125" w:rsidRPr="009D6F94" w:rsidRDefault="00394125" w:rsidP="001607D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«Компьютерная графика. Черчение»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производства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одержание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чертежей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оздание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Геометрические примитивы.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лан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Мир профессий. Профессии, связанные с компьютерной графикой, их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востребованность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на рынке труда.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25" w:rsidRPr="009D6F94" w:rsidRDefault="00394125" w:rsidP="001607D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394125" w:rsidRPr="009D6F94" w:rsidRDefault="00394125" w:rsidP="001607D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394125" w:rsidRPr="009D6F94" w:rsidTr="001607DA">
        <w:trPr>
          <w:trHeight w:val="2207"/>
        </w:trPr>
        <w:tc>
          <w:tcPr>
            <w:tcW w:w="431" w:type="dxa"/>
          </w:tcPr>
          <w:p w:rsidR="00394125" w:rsidRPr="009D6F94" w:rsidRDefault="00394125" w:rsidP="001607D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аппаратов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.К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онструкция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полёта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рганы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394125" w:rsidRPr="009D6F94" w:rsidRDefault="00394125" w:rsidP="001607DA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394125" w:rsidRPr="009D6F94" w:rsidRDefault="00394125" w:rsidP="001607D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394125" w:rsidRPr="009D6F94" w:rsidTr="001607DA">
        <w:trPr>
          <w:trHeight w:val="1698"/>
        </w:trPr>
        <w:tc>
          <w:tcPr>
            <w:tcW w:w="431" w:type="dxa"/>
          </w:tcPr>
          <w:p w:rsidR="00394125" w:rsidRPr="009D6F94" w:rsidRDefault="00394125" w:rsidP="001607D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макетирование»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технологий</w:t>
            </w:r>
            <w:proofErr w:type="gramStart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9D6F9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пирамида</w:t>
            </w:r>
            <w:proofErr w:type="gram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перации</w:t>
            </w:r>
            <w:proofErr w:type="spell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тел</w:t>
            </w:r>
            <w:proofErr w:type="gram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онятие «</w:t>
            </w:r>
            <w:proofErr w:type="spell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». Создание цифровой объёмной модели.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394125" w:rsidRPr="009D6F94" w:rsidRDefault="00394125" w:rsidP="001607D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25" w:rsidRPr="009D6F94" w:rsidRDefault="00394125" w:rsidP="001607D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394125" w:rsidRPr="009D6F94" w:rsidRDefault="00394125" w:rsidP="001607D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9D6F94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</w:tbl>
    <w:p w:rsidR="00394125" w:rsidRPr="009D6F94" w:rsidRDefault="00394125" w:rsidP="003941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394125" w:rsidRPr="009D6F94" w:rsidRDefault="00394125" w:rsidP="00394125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9D6F94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</w:t>
      </w:r>
      <w:r w:rsidR="00EA0D05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F764A2" w:rsidRPr="009D6F94" w:rsidRDefault="00F764A2" w:rsidP="00394125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1 вариант</w:t>
      </w:r>
    </w:p>
    <w:p w:rsidR="00F62FDA" w:rsidRDefault="00394125" w:rsidP="00F62FDA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proofErr w:type="gramStart"/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Правильный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отв</w:t>
      </w:r>
      <w:r w:rsidR="00F764A2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ет </w:t>
      </w:r>
      <w:r w:rsidRPr="009D6F94">
        <w:rPr>
          <w:rFonts w:ascii="Times New Roman" w:hAnsi="Times New Roman" w:cs="Times New Roman"/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из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заданий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1–</w:t>
      </w:r>
      <w:r w:rsidR="00F764A2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6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оценивается</w:t>
      </w:r>
      <w:r w:rsidRPr="009D6F94">
        <w:rPr>
          <w:rFonts w:ascii="Times New Roman" w:hAnsi="Times New Roman" w:cs="Times New Roman"/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1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="00F764A2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баллом; заданий 7-9 оценивается 3 баллами;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Если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</w:t>
      </w:r>
      <w:r w:rsidR="005F5228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r w:rsidR="00F764A2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задание</w:t>
      </w:r>
      <w:r w:rsidR="005F5228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№10</w:t>
      </w:r>
      <w:r w:rsidR="00F62FDA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 развёрнутым открытым ответом</w:t>
      </w:r>
      <w:r w:rsidR="00F764A2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оценивается 6 баллами</w:t>
      </w:r>
      <w:r w:rsidR="00F62FDA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</w:t>
      </w:r>
      <w:proofErr w:type="gramEnd"/>
      <w:r w:rsidR="00F62FDA"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Это задание требует полного ответа на поставленные вопросы в виде связного рассказа.</w:t>
      </w:r>
    </w:p>
    <w:p w:rsidR="001F669E" w:rsidRDefault="001F669E" w:rsidP="00F62FDA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1F669E" w:rsidRPr="009D6F94" w:rsidRDefault="001F669E" w:rsidP="00F62FDA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94125" w:rsidRPr="00EA0D05" w:rsidRDefault="00EA0D05" w:rsidP="00394125">
      <w:pPr>
        <w:pStyle w:val="a3"/>
        <w:spacing w:before="89"/>
        <w:ind w:right="136"/>
        <w:rPr>
          <w:b/>
          <w:color w:val="244061" w:themeColor="accent1" w:themeShade="80"/>
          <w:sz w:val="24"/>
          <w:szCs w:val="24"/>
        </w:rPr>
      </w:pPr>
      <w:r>
        <w:rPr>
          <w:color w:val="244061" w:themeColor="accent1" w:themeShade="80"/>
          <w:sz w:val="24"/>
          <w:szCs w:val="24"/>
        </w:rPr>
        <w:lastRenderedPageBreak/>
        <w:t xml:space="preserve">                                                                  </w:t>
      </w:r>
      <w:r w:rsidRPr="00EA0D05">
        <w:rPr>
          <w:b/>
          <w:color w:val="244061" w:themeColor="accent1" w:themeShade="80"/>
          <w:sz w:val="24"/>
          <w:szCs w:val="24"/>
        </w:rPr>
        <w:t>2 вариант</w:t>
      </w:r>
    </w:p>
    <w:p w:rsidR="00EA0D05" w:rsidRPr="00543718" w:rsidRDefault="00EA0D05" w:rsidP="0054371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proofErr w:type="gramStart"/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Правильный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ответ </w:t>
      </w:r>
      <w:r w:rsidRPr="009D6F94">
        <w:rPr>
          <w:rFonts w:ascii="Times New Roman" w:hAnsi="Times New Roman" w:cs="Times New Roman"/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из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заданий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1</w:t>
      </w:r>
      <w:r w:rsidR="005E4E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; 2;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6</w:t>
      </w:r>
      <w:r w:rsidR="005E4E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; 8; 9; 10-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оценивается</w:t>
      </w:r>
      <w:r w:rsidRPr="009D6F94">
        <w:rPr>
          <w:rFonts w:ascii="Times New Roman" w:hAnsi="Times New Roman" w:cs="Times New Roman"/>
          <w:color w:val="244061" w:themeColor="accent1" w:themeShade="80"/>
          <w:spacing w:val="-4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1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баллом; заданий </w:t>
      </w:r>
      <w:r w:rsidR="005E4E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3-5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оценивается 3 баллами;  Если</w:t>
      </w:r>
      <w:r w:rsidRPr="009D6F94">
        <w:rPr>
          <w:rFonts w:ascii="Times New Roman" w:hAnsi="Times New Roman" w:cs="Times New Roman"/>
          <w:color w:val="244061" w:themeColor="accent1" w:themeShade="80"/>
          <w:spacing w:val="-3"/>
          <w:sz w:val="24"/>
          <w:szCs w:val="24"/>
        </w:rPr>
        <w:t xml:space="preserve"> 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баллов, задание</w:t>
      </w:r>
      <w:r w:rsidR="005E4EE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№7</w:t>
      </w:r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 развёрнутым открытым ответом оценивается 6 баллами.</w:t>
      </w:r>
      <w:proofErr w:type="gramEnd"/>
      <w:r w:rsidRPr="009D6F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Это задание требует полного ответа на поставленные вопросы в виде связного рассказа.</w:t>
      </w:r>
    </w:p>
    <w:p w:rsidR="00EA0D05" w:rsidRPr="009D6F94" w:rsidRDefault="00EA0D05" w:rsidP="00394125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9D6F94">
        <w:rPr>
          <w:color w:val="244061" w:themeColor="accent1" w:themeShade="80"/>
          <w:sz w:val="24"/>
          <w:szCs w:val="24"/>
        </w:rPr>
        <w:t>Максимальный</w:t>
      </w:r>
      <w:r w:rsidRPr="009D6F9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первичный</w:t>
      </w:r>
      <w:r w:rsidRPr="009D6F9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балл</w:t>
      </w:r>
      <w:r w:rsidRPr="009D6F9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за</w:t>
      </w:r>
      <w:r w:rsidRPr="009D6F9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выполнение</w:t>
      </w:r>
      <w:r w:rsidRPr="009D6F94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работы</w:t>
      </w:r>
      <w:r w:rsidRPr="009D6F9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–</w:t>
      </w:r>
      <w:r w:rsidRPr="009D6F9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C36B48" w:rsidRPr="009D6F94">
        <w:rPr>
          <w:color w:val="244061" w:themeColor="accent1" w:themeShade="80"/>
          <w:spacing w:val="-5"/>
          <w:sz w:val="24"/>
          <w:szCs w:val="24"/>
        </w:rPr>
        <w:t>21.</w:t>
      </w:r>
    </w:p>
    <w:p w:rsidR="00F62FDA" w:rsidRDefault="00F62FDA" w:rsidP="00394125">
      <w:pPr>
        <w:pStyle w:val="a3"/>
        <w:rPr>
          <w:color w:val="244061" w:themeColor="accent1" w:themeShade="80"/>
          <w:sz w:val="24"/>
          <w:szCs w:val="24"/>
        </w:rPr>
      </w:pPr>
    </w:p>
    <w:p w:rsidR="00543718" w:rsidRPr="009D6F94" w:rsidRDefault="00543718" w:rsidP="00394125">
      <w:pPr>
        <w:pStyle w:val="a3"/>
        <w:rPr>
          <w:color w:val="244061" w:themeColor="accent1" w:themeShade="80"/>
          <w:sz w:val="24"/>
          <w:szCs w:val="24"/>
        </w:rPr>
      </w:pPr>
    </w:p>
    <w:p w:rsidR="00394125" w:rsidRPr="009D6F94" w:rsidRDefault="00394125" w:rsidP="00394125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9D6F94">
        <w:rPr>
          <w:color w:val="244061" w:themeColor="accent1" w:themeShade="80"/>
          <w:sz w:val="24"/>
          <w:szCs w:val="24"/>
        </w:rPr>
        <w:t>Перевод</w:t>
      </w:r>
      <w:r w:rsidRPr="009D6F9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первичных</w:t>
      </w:r>
      <w:r w:rsidRPr="009D6F9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9D6F94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394125" w:rsidRPr="009D6F94" w:rsidRDefault="00394125" w:rsidP="00394125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394125" w:rsidRPr="009D6F94" w:rsidTr="003C469F">
        <w:trPr>
          <w:trHeight w:val="275"/>
        </w:trPr>
        <w:tc>
          <w:tcPr>
            <w:tcW w:w="4381" w:type="dxa"/>
          </w:tcPr>
          <w:p w:rsidR="00394125" w:rsidRPr="009D6F94" w:rsidRDefault="00394125" w:rsidP="001607DA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9D6F9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9D6F94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9D6F9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9D6F94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9D6F9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9D6F94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394125" w:rsidRPr="009D6F94" w:rsidRDefault="00394125" w:rsidP="001607DA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394125" w:rsidRPr="009D6F94" w:rsidRDefault="00394125" w:rsidP="001607DA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394125" w:rsidRPr="009D6F94" w:rsidRDefault="00394125" w:rsidP="001607DA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394125" w:rsidRPr="009D6F94" w:rsidRDefault="00394125" w:rsidP="001607DA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394125" w:rsidRPr="009D6F94" w:rsidTr="003C469F">
        <w:trPr>
          <w:trHeight w:val="276"/>
        </w:trPr>
        <w:tc>
          <w:tcPr>
            <w:tcW w:w="4381" w:type="dxa"/>
          </w:tcPr>
          <w:p w:rsidR="00394125" w:rsidRPr="009D6F94" w:rsidRDefault="00394125" w:rsidP="001607DA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9D6F94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394125" w:rsidRPr="009D6F94" w:rsidRDefault="00394125" w:rsidP="001607DA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5"/>
                <w:sz w:val="24"/>
                <w:szCs w:val="24"/>
              </w:rPr>
              <w:t>0-5</w:t>
            </w:r>
          </w:p>
        </w:tc>
        <w:tc>
          <w:tcPr>
            <w:tcW w:w="1263" w:type="dxa"/>
          </w:tcPr>
          <w:p w:rsidR="00394125" w:rsidRPr="009D6F94" w:rsidRDefault="00394125" w:rsidP="001607DA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4"/>
                <w:sz w:val="24"/>
                <w:szCs w:val="24"/>
              </w:rPr>
              <w:t>6–1</w:t>
            </w:r>
            <w:r w:rsidR="00562A0D" w:rsidRPr="009D6F94">
              <w:rPr>
                <w:color w:val="244061" w:themeColor="accent1" w:themeShade="80"/>
                <w:spacing w:val="-4"/>
                <w:sz w:val="24"/>
                <w:szCs w:val="24"/>
              </w:rPr>
              <w:t>1</w:t>
            </w:r>
          </w:p>
        </w:tc>
        <w:tc>
          <w:tcPr>
            <w:tcW w:w="1262" w:type="dxa"/>
          </w:tcPr>
          <w:p w:rsidR="00394125" w:rsidRPr="009D6F94" w:rsidRDefault="00562A0D" w:rsidP="001607DA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12</w:t>
            </w:r>
            <w:r w:rsidR="00394125"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–15</w:t>
            </w:r>
          </w:p>
        </w:tc>
        <w:tc>
          <w:tcPr>
            <w:tcW w:w="1263" w:type="dxa"/>
          </w:tcPr>
          <w:p w:rsidR="00394125" w:rsidRPr="009D6F94" w:rsidRDefault="00562A0D" w:rsidP="001607DA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17</w:t>
            </w:r>
            <w:r w:rsidR="00394125"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–2</w:t>
            </w:r>
            <w:r w:rsidRPr="009D6F94">
              <w:rPr>
                <w:color w:val="244061" w:themeColor="accent1" w:themeShade="80"/>
                <w:spacing w:val="-2"/>
                <w:sz w:val="24"/>
                <w:szCs w:val="24"/>
              </w:rPr>
              <w:t>1</w:t>
            </w:r>
          </w:p>
        </w:tc>
      </w:tr>
    </w:tbl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F5228" w:rsidRPr="009D6F94" w:rsidRDefault="005F5228" w:rsidP="00AB58C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Ключи к итоговой контрольной работе</w:t>
      </w:r>
      <w:r w:rsidR="00AB58CE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по труду (технологии) </w:t>
      </w:r>
    </w:p>
    <w:p w:rsidR="00AB58CE" w:rsidRPr="009D6F94" w:rsidRDefault="00AB58CE" w:rsidP="00AB58C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№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Кол-во</w:t>
            </w:r>
          </w:p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баллов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 xml:space="preserve">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1. – Ж.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2. – Г.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3. – А.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4. – Б.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5. – Е.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6. – В.</w:t>
            </w:r>
          </w:p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7. – 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  <w:t>3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подход к координации систем многих роботов, которые состоят из большого числа в основном простых физических роботов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это система, которая объединяет устройства в компьютерную сеть и позволяет им собирать, анализировать, обрабатывать и передавать данные другим объектам через программное обеспечение, приложения или технические 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  <w:t>3</w:t>
            </w:r>
          </w:p>
        </w:tc>
      </w:tr>
      <w:tr w:rsidR="005F5228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5F52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228" w:rsidRPr="009D6F94" w:rsidRDefault="005F5228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6</w:t>
            </w:r>
          </w:p>
        </w:tc>
      </w:tr>
    </w:tbl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Ключи к итоговой контрольной работе по труду (технологии) </w:t>
      </w:r>
    </w:p>
    <w:p w:rsidR="00583436" w:rsidRPr="009D6F94" w:rsidRDefault="00583436" w:rsidP="0058343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2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583436" w:rsidRPr="009D6F94" w:rsidTr="004C0CFA">
        <w:trPr>
          <w:trHeight w:val="6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№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Кол-во</w:t>
            </w:r>
          </w:p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баллов</w:t>
            </w:r>
          </w:p>
        </w:tc>
      </w:tr>
      <w:tr w:rsidR="00583436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583436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436" w:rsidRPr="009D6F94" w:rsidRDefault="00583436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подход к координации систем многих роботов, которые состоят из большого числа в основном простых физических роботов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1. – Ж.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2. – Г.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3. – А.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4. – Б.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5. – Е.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6. – В.</w:t>
            </w:r>
          </w:p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7. – 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  <w:lastRenderedPageBreak/>
              <w:t>3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lastRenderedPageBreak/>
              <w:t>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это система, которая объединяет устройства в компьютерную сеть и позволяет им собирать, анализировать, обрабатывать и передавать данные другим объектам через программное обеспечение, приложения или технические 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val="en-US"/>
              </w:rPr>
              <w:t>3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6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 xml:space="preserve"> </w:t>
            </w:r>
            <w:r w:rsidR="00A55DB1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4C0CFA" w:rsidRPr="009D6F94" w:rsidTr="00225D4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A55DB1" w:rsidP="0022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CFA" w:rsidRPr="009D6F94" w:rsidRDefault="004C0CFA" w:rsidP="00225D4B">
            <w:pPr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</w:tbl>
    <w:p w:rsidR="00583436" w:rsidRPr="009D6F94" w:rsidRDefault="00583436" w:rsidP="0058343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83436" w:rsidRPr="009D6F94" w:rsidRDefault="00583436" w:rsidP="00583436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1B87" w:rsidRPr="009D6F94" w:rsidRDefault="00551B87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3D49" w:rsidRPr="009D6F94" w:rsidRDefault="007A3D49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669E" w:rsidRPr="009D6F94" w:rsidRDefault="001F669E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труду за курс 9 класса </w:t>
      </w: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602A" w:rsidRPr="009D6F94" w:rsidRDefault="0055602A" w:rsidP="0055602A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55602A" w:rsidRPr="009D6F94" w:rsidRDefault="0055602A" w:rsidP="0055602A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___________________________________________________________________________</w:t>
      </w: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5602A" w:rsidRPr="009D6F94" w:rsidRDefault="0055602A" w:rsidP="0055602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1</w:t>
      </w: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contextualSpacing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1</w:t>
      </w:r>
      <w:r w:rsidR="007A3D49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.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Осуществляемая на свой риск деятельность, направленная на систематическое получение прибыли от владения имуществом, продажи товаров, выполнения работ или оказания услуг</w:t>
      </w:r>
      <w:r w:rsidR="007A3D49"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называется</w:t>
      </w:r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:</w:t>
      </w:r>
    </w:p>
    <w:p w:rsidR="003C469F" w:rsidRPr="009D6F94" w:rsidRDefault="003C469F" w:rsidP="003C469F">
      <w:pPr>
        <w:numPr>
          <w:ilvl w:val="0"/>
          <w:numId w:val="1"/>
        </w:numPr>
        <w:spacing w:before="100" w:beforeAutospacing="1" w:after="0" w:afterAutospacing="1" w:line="240" w:lineRule="auto"/>
        <w:ind w:left="709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Труд по найму</w:t>
      </w:r>
    </w:p>
    <w:p w:rsidR="003C469F" w:rsidRPr="009D6F94" w:rsidRDefault="003C469F" w:rsidP="003C469F">
      <w:pPr>
        <w:numPr>
          <w:ilvl w:val="0"/>
          <w:numId w:val="1"/>
        </w:numPr>
        <w:spacing w:before="100" w:beforeAutospacing="1" w:after="0" w:afterAutospacing="1" w:line="240" w:lineRule="auto"/>
        <w:ind w:left="709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Свободная трудовая деятельность</w:t>
      </w:r>
    </w:p>
    <w:p w:rsidR="003C469F" w:rsidRPr="009D6F94" w:rsidRDefault="003C469F" w:rsidP="003C469F">
      <w:pPr>
        <w:numPr>
          <w:ilvl w:val="0"/>
          <w:numId w:val="1"/>
        </w:numPr>
        <w:spacing w:before="100" w:beforeAutospacing="1" w:after="0" w:afterAutospacing="1" w:line="240" w:lineRule="auto"/>
        <w:ind w:left="709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Предпринимательство</w:t>
      </w:r>
    </w:p>
    <w:p w:rsidR="003C469F" w:rsidRPr="009D6F94" w:rsidRDefault="003C469F" w:rsidP="003C469F">
      <w:pPr>
        <w:spacing w:before="100" w:beforeAutospacing="1" w:after="0" w:afterAutospacing="1" w:line="240" w:lineRule="auto"/>
        <w:ind w:left="709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2</w:t>
      </w:r>
      <w:r w:rsidR="007A3D49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Системой автоматизации проектно- конструкторских работ (САПР), называют:</w:t>
      </w:r>
    </w:p>
    <w:p w:rsidR="003C469F" w:rsidRPr="009D6F94" w:rsidRDefault="003C469F" w:rsidP="003C469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</w:t>
      </w:r>
      <w:proofErr w:type="gram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.;</w:t>
      </w:r>
      <w:proofErr w:type="gramEnd"/>
    </w:p>
    <w:p w:rsidR="003C469F" w:rsidRPr="009D6F94" w:rsidRDefault="003C469F" w:rsidP="003C469F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3C469F" w:rsidRPr="009D6F94" w:rsidRDefault="003C469F" w:rsidP="003C469F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совокупность документов, в основном чертежей и спецификаций, описывающих изделие или оборудование.</w:t>
      </w:r>
    </w:p>
    <w:p w:rsidR="003C469F" w:rsidRPr="009D6F94" w:rsidRDefault="003C469F" w:rsidP="003C469F">
      <w:pPr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jc w:val="both"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3</w:t>
      </w:r>
      <w:r w:rsidR="007A3D49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Метод создания трёхмерных объектов, деталей или вещей путём послойного добавления материала</w:t>
      </w:r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, называется:</w:t>
      </w:r>
    </w:p>
    <w:p w:rsidR="003C469F" w:rsidRPr="009D6F94" w:rsidRDefault="003C469F" w:rsidP="003C469F">
      <w:pPr>
        <w:pStyle w:val="a7"/>
        <w:numPr>
          <w:ilvl w:val="0"/>
          <w:numId w:val="3"/>
        </w:numPr>
        <w:spacing w:after="0" w:line="240" w:lineRule="atLeast"/>
        <w:ind w:left="714" w:hanging="357"/>
        <w:rPr>
          <w:rFonts w:ascii="Times New Roman" w:hAnsi="Times New Roman"/>
          <w:color w:val="244061" w:themeColor="accent1" w:themeShade="80"/>
          <w:sz w:val="24"/>
          <w:szCs w:val="24"/>
        </w:rPr>
      </w:pPr>
      <w:proofErr w:type="spell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Прототипирование</w:t>
      </w:r>
      <w:proofErr w:type="spellEnd"/>
    </w:p>
    <w:p w:rsidR="003C469F" w:rsidRPr="009D6F94" w:rsidRDefault="003C469F" w:rsidP="003C469F">
      <w:pPr>
        <w:pStyle w:val="a7"/>
        <w:numPr>
          <w:ilvl w:val="0"/>
          <w:numId w:val="3"/>
        </w:numPr>
        <w:spacing w:after="0" w:line="240" w:lineRule="atLeast"/>
        <w:ind w:left="714" w:hanging="357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Конструирование</w:t>
      </w:r>
    </w:p>
    <w:p w:rsidR="003C469F" w:rsidRPr="009D6F94" w:rsidRDefault="003C469F" w:rsidP="003C469F">
      <w:pPr>
        <w:pStyle w:val="a7"/>
        <w:numPr>
          <w:ilvl w:val="0"/>
          <w:numId w:val="3"/>
        </w:numPr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Аддитивные технологии</w:t>
      </w:r>
    </w:p>
    <w:p w:rsidR="003C469F" w:rsidRPr="009D6F94" w:rsidRDefault="003C469F" w:rsidP="003C469F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4</w:t>
      </w:r>
      <w:r w:rsidR="007A3D49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  <w:lang w:eastAsia="ar-SA"/>
        </w:rPr>
        <w:t>К автоматизированным и роботизированным линиям сборки автомобильного конвейера можно отнести следующие технологические машины:</w:t>
      </w:r>
    </w:p>
    <w:p w:rsidR="003C469F" w:rsidRPr="009D6F94" w:rsidRDefault="003C469F" w:rsidP="003C469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Металлообрабатывающие станки с числовым программным управлением; </w:t>
      </w:r>
    </w:p>
    <w:p w:rsidR="003C469F" w:rsidRPr="009D6F94" w:rsidRDefault="003C469F" w:rsidP="003C469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Универсальные металлообрабатывающие центры</w:t>
      </w:r>
    </w:p>
    <w:p w:rsidR="003C469F" w:rsidRPr="009D6F94" w:rsidRDefault="003C469F" w:rsidP="003C469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Управляемые искусственным интеллектом промышленные манипуляторы, сварщики, транспортировщики, покрасочные установки</w:t>
      </w:r>
    </w:p>
    <w:p w:rsidR="003C469F" w:rsidRPr="009D6F94" w:rsidRDefault="003C469F" w:rsidP="003C469F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5</w:t>
      </w:r>
      <w:r w:rsidR="007A3D49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proofErr w:type="gramStart"/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  <w:lang w:val="en-US"/>
        </w:rPr>
        <w:t>C</w:t>
      </w:r>
      <w:proofErr w:type="spellStart"/>
      <w:proofErr w:type="gramEnd"/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оздание</w:t>
      </w:r>
      <w:proofErr w:type="spellEnd"/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:</w:t>
      </w:r>
    </w:p>
    <w:p w:rsidR="003C469F" w:rsidRPr="009D6F94" w:rsidRDefault="003C469F" w:rsidP="003C469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Производственным предпринимательством;</w:t>
      </w:r>
    </w:p>
    <w:p w:rsidR="003C469F" w:rsidRPr="009D6F94" w:rsidRDefault="003C469F" w:rsidP="003C469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Экологическим предпринимательством;</w:t>
      </w:r>
    </w:p>
    <w:p w:rsidR="003C469F" w:rsidRPr="009D6F94" w:rsidRDefault="003C469F" w:rsidP="003C469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Технологическим предпринимательством</w:t>
      </w:r>
    </w:p>
    <w:p w:rsidR="003C469F" w:rsidRPr="009D6F94" w:rsidRDefault="003C469F" w:rsidP="003C469F">
      <w:pPr>
        <w:pStyle w:val="a7"/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3C469F" w:rsidRPr="009D6F94" w:rsidRDefault="003C469F" w:rsidP="003C469F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6</w:t>
      </w:r>
      <w:r w:rsidR="007A3D49"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.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Укажите профессии, связанные с проектированием с использованием САПР:</w:t>
      </w:r>
    </w:p>
    <w:p w:rsidR="003C469F" w:rsidRPr="009D6F94" w:rsidRDefault="003C469F" w:rsidP="003C469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Станочник-универсал станков с ЧПУ;</w:t>
      </w:r>
    </w:p>
    <w:p w:rsidR="003C469F" w:rsidRPr="009D6F94" w:rsidRDefault="003C469F" w:rsidP="003C469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Архитектурный визуализатор, урбанист, UX-дизайнер;</w:t>
      </w:r>
    </w:p>
    <w:p w:rsidR="003C469F" w:rsidRPr="009D6F94" w:rsidRDefault="003C469F" w:rsidP="003C469F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Наладчик автоматизированной линии сборки смартфонов</w:t>
      </w:r>
    </w:p>
    <w:p w:rsidR="000D3FF6" w:rsidRPr="009D6F94" w:rsidRDefault="000D3FF6">
      <w:pPr>
        <w:rPr>
          <w:color w:val="244061" w:themeColor="accent1" w:themeShade="80"/>
        </w:rPr>
      </w:pPr>
    </w:p>
    <w:p w:rsidR="00E574E1" w:rsidRPr="009D6F94" w:rsidRDefault="00E574E1" w:rsidP="00E574E1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7.</w:t>
      </w:r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 xml:space="preserve">Соотнесите названия профессий, связанные с 3D-технологиями и их родом профессиональной деятельности: </w:t>
      </w:r>
    </w:p>
    <w:tbl>
      <w:tblPr>
        <w:tblStyle w:val="a8"/>
        <w:tblW w:w="0" w:type="auto"/>
        <w:tblLook w:val="04A0"/>
      </w:tblPr>
      <w:tblGrid>
        <w:gridCol w:w="2455"/>
        <w:gridCol w:w="7116"/>
      </w:tblGrid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Название профессии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Род профессиональной деятельности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lastRenderedPageBreak/>
              <w:t>1. Концепт-художник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А.накладывает цвет и материалы на модель, имитируя физические свойства объекта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2.Моделлер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Б. наделяет модель виртуальным скелетом и суставами, привязывает их к модели, создаёт систему управления моделью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3.Художник по текстурам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В.отвечает за визуальные эффекты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4.Риггер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Г.создаёт 3D-модель персонажа, здания, окружения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5.Аниматор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 xml:space="preserve">Д.объединяет все вышеперечисленные направления и создаёт </w:t>
            </w:r>
            <w:proofErr w:type="gramStart"/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полноценную</w:t>
            </w:r>
            <w:proofErr w:type="gramEnd"/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 xml:space="preserve"> 3D-модель с нуля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6.VFX‑художник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Е.заставляет двигаться объекты и персонажей</w:t>
            </w:r>
          </w:p>
        </w:tc>
      </w:tr>
      <w:tr w:rsidR="00E574E1" w:rsidRPr="009D6F94" w:rsidTr="00E61D23"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7.3D-дженералист</w:t>
            </w:r>
          </w:p>
        </w:tc>
        <w:tc>
          <w:tcPr>
            <w:tcW w:w="0" w:type="auto"/>
          </w:tcPr>
          <w:p w:rsidR="00E574E1" w:rsidRPr="009D6F94" w:rsidRDefault="00E574E1" w:rsidP="00E61D23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Ж.разрабатывает первые двухмерные эскизы персонажей, объектов и локаций</w:t>
            </w:r>
          </w:p>
        </w:tc>
      </w:tr>
    </w:tbl>
    <w:p w:rsidR="00E574E1" w:rsidRPr="009D6F94" w:rsidRDefault="00E574E1" w:rsidP="00E574E1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</w:p>
    <w:p w:rsidR="00E574E1" w:rsidRPr="009D6F94" w:rsidRDefault="00E574E1" w:rsidP="00E574E1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</w:p>
    <w:p w:rsidR="00E574E1" w:rsidRPr="009D6F94" w:rsidRDefault="00E574E1" w:rsidP="00E574E1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  <w:t>8.</w:t>
      </w:r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Управление групповым взаимодействием робото</w:t>
      </w:r>
      <w:proofErr w:type="gramStart"/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в(</w:t>
      </w:r>
      <w:proofErr w:type="gramEnd"/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 xml:space="preserve">групповая робототехника), это:(впишите определение): </w:t>
      </w: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___________________________________________________________</w:t>
      </w:r>
    </w:p>
    <w:p w:rsidR="00E574E1" w:rsidRPr="009D6F94" w:rsidRDefault="00E574E1" w:rsidP="002D4AEE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_____________________________________________________________________________</w:t>
      </w:r>
    </w:p>
    <w:p w:rsidR="00E574E1" w:rsidRPr="009D6F94" w:rsidRDefault="002D4AEE" w:rsidP="002D4AEE">
      <w:pPr>
        <w:tabs>
          <w:tab w:val="left" w:pos="1065"/>
        </w:tabs>
        <w:suppressAutoHyphens/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9.</w:t>
      </w:r>
      <w:r w:rsidR="00E574E1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Системой Интернет вещей(</w:t>
      </w:r>
      <w:proofErr w:type="spellStart"/>
      <w:r w:rsidR="00E574E1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IoT</w:t>
      </w:r>
      <w:proofErr w:type="spellEnd"/>
      <w:r w:rsidR="00E574E1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) называют: (впишите определение)_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="00E574E1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_</w:t>
      </w:r>
      <w:r w:rsidR="00E574E1"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________________________________________________________________________________________________________________________________________________________</w:t>
      </w: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</w:p>
    <w:p w:rsidR="00F62FDA" w:rsidRPr="009D6F94" w:rsidRDefault="00F62FDA" w:rsidP="002D4AEE">
      <w:pPr>
        <w:tabs>
          <w:tab w:val="left" w:pos="1065"/>
        </w:tabs>
        <w:suppressAutoHyphens/>
        <w:spacing w:after="0" w:line="240" w:lineRule="auto"/>
        <w:rPr>
          <w:rFonts w:ascii="Times New Roman" w:eastAsia="+mn-ea" w:hAnsi="Times New Roman"/>
          <w:color w:val="244061" w:themeColor="accent1" w:themeShade="80"/>
          <w:kern w:val="24"/>
          <w:sz w:val="24"/>
          <w:szCs w:val="24"/>
        </w:rPr>
      </w:pPr>
    </w:p>
    <w:p w:rsidR="00F62FDA" w:rsidRPr="009D6F94" w:rsidRDefault="00F62FDA" w:rsidP="00F62FDA">
      <w:pPr>
        <w:spacing w:after="0"/>
        <w:jc w:val="both"/>
        <w:rPr>
          <w:rFonts w:ascii="Times New Roman" w:hAnsi="Times New Roman"/>
          <w:b/>
          <w:color w:val="244061" w:themeColor="accent1" w:themeShade="80"/>
          <w:sz w:val="26"/>
          <w:szCs w:val="26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10.</w:t>
      </w: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Самостоятельно выбери наиболее заинтересовавшую тебя профессию из области </w:t>
      </w:r>
      <w:proofErr w:type="spell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робототехники</w:t>
      </w:r>
      <w:proofErr w:type="gram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,и</w:t>
      </w:r>
      <w:proofErr w:type="gramEnd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скусственного</w:t>
      </w:r>
      <w:proofErr w:type="spellEnd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интеллекта или Интернета вещей. Исходя из содержания выбранной компетенции, разработай будущую индивидуальную траекторию профессионального роста и обозначь объект трудовой деятельности в данной сфере. При возможности, сделай эскиз выбранного объекта.  </w:t>
      </w:r>
    </w:p>
    <w:p w:rsidR="00F62FDA" w:rsidRDefault="00F62FDA" w:rsidP="00F62FDA">
      <w:pPr>
        <w:rPr>
          <w:color w:val="244061" w:themeColor="accent1" w:themeShade="80"/>
        </w:rPr>
      </w:pPr>
      <w:r w:rsidRPr="009D6F94">
        <w:rPr>
          <w:color w:val="244061" w:themeColor="accent1" w:themeShade="80"/>
        </w:rPr>
        <w:br w:type="page"/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труду за курс 9 класса </w:t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C2546" w:rsidRPr="009D6F94" w:rsidRDefault="00FC2546" w:rsidP="00FC2546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FC2546" w:rsidRPr="009D6F94" w:rsidRDefault="00FC2546" w:rsidP="00FC2546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___________________________________________________________________________</w:t>
      </w:r>
    </w:p>
    <w:p w:rsidR="00FC2546" w:rsidRPr="009D6F94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C2546" w:rsidRPr="00FC2546" w:rsidRDefault="00FC2546" w:rsidP="00FC254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2</w:t>
      </w:r>
    </w:p>
    <w:p w:rsidR="00FC2546" w:rsidRPr="00E543D5" w:rsidRDefault="00FC2546" w:rsidP="00E543D5">
      <w:pPr>
        <w:pStyle w:val="a7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 w:rsidRPr="00E543D5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Метод создания трёхмерных объектов, деталей или вещей путём послойного добавления материала</w:t>
      </w:r>
      <w:r w:rsidRPr="00E543D5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, называется:</w:t>
      </w:r>
    </w:p>
    <w:p w:rsidR="00FC2546" w:rsidRPr="009D6F94" w:rsidRDefault="00FC2546" w:rsidP="00FC2546">
      <w:pPr>
        <w:pStyle w:val="a7"/>
        <w:numPr>
          <w:ilvl w:val="0"/>
          <w:numId w:val="7"/>
        </w:numPr>
        <w:spacing w:after="0" w:line="240" w:lineRule="atLeast"/>
        <w:rPr>
          <w:rFonts w:ascii="Times New Roman" w:hAnsi="Times New Roman"/>
          <w:color w:val="244061" w:themeColor="accent1" w:themeShade="80"/>
          <w:sz w:val="24"/>
          <w:szCs w:val="24"/>
        </w:rPr>
      </w:pPr>
      <w:proofErr w:type="spell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Прототипирование</w:t>
      </w:r>
      <w:proofErr w:type="spellEnd"/>
    </w:p>
    <w:p w:rsidR="00FC2546" w:rsidRPr="009D6F94" w:rsidRDefault="00FC2546" w:rsidP="00FC2546">
      <w:pPr>
        <w:pStyle w:val="a7"/>
        <w:numPr>
          <w:ilvl w:val="0"/>
          <w:numId w:val="7"/>
        </w:numPr>
        <w:spacing w:after="0" w:line="240" w:lineRule="atLeast"/>
        <w:ind w:left="714" w:hanging="357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Конструирование</w:t>
      </w:r>
    </w:p>
    <w:p w:rsidR="00FC2546" w:rsidRPr="009D6F94" w:rsidRDefault="00FC2546" w:rsidP="00FC2546">
      <w:pPr>
        <w:pStyle w:val="a7"/>
        <w:numPr>
          <w:ilvl w:val="0"/>
          <w:numId w:val="7"/>
        </w:numPr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Аддитивные технологии</w:t>
      </w:r>
    </w:p>
    <w:p w:rsidR="009842AB" w:rsidRPr="009D6F94" w:rsidRDefault="009842AB" w:rsidP="009842AB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2.</w:t>
      </w:r>
      <w:r w:rsidR="00E543D5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Системой автоматизации проектно- конструкторских работ (САПР), называют:</w:t>
      </w:r>
    </w:p>
    <w:p w:rsidR="009842AB" w:rsidRPr="009D6F94" w:rsidRDefault="009842AB" w:rsidP="009842AB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</w:t>
      </w:r>
      <w:proofErr w:type="gramStart"/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.;</w:t>
      </w:r>
      <w:proofErr w:type="gramEnd"/>
    </w:p>
    <w:p w:rsidR="009842AB" w:rsidRPr="009D6F94" w:rsidRDefault="009842AB" w:rsidP="009842AB">
      <w:pPr>
        <w:numPr>
          <w:ilvl w:val="0"/>
          <w:numId w:val="8"/>
        </w:numPr>
        <w:spacing w:before="100" w:beforeAutospacing="1" w:after="0" w:afterAutospacing="1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E574E1" w:rsidRDefault="009842AB" w:rsidP="00DF2BBA">
      <w:pPr>
        <w:numPr>
          <w:ilvl w:val="0"/>
          <w:numId w:val="8"/>
        </w:numPr>
        <w:spacing w:before="100" w:beforeAutospacing="1" w:after="0" w:afterAutospacing="1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совокупность документов, в основном чертежей и спецификаций, описывающих изделие или оборудование.</w:t>
      </w:r>
    </w:p>
    <w:p w:rsidR="00E543D5" w:rsidRPr="00DF2BBA" w:rsidRDefault="00E543D5" w:rsidP="00E543D5">
      <w:pPr>
        <w:spacing w:before="100" w:beforeAutospacing="1" w:after="0" w:afterAutospacing="1" w:line="240" w:lineRule="auto"/>
        <w:ind w:left="360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DF2BBA" w:rsidRPr="009D6F94" w:rsidRDefault="00E543D5" w:rsidP="00DF2BBA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  <w:t>3</w:t>
      </w:r>
      <w:r w:rsidR="00DF2BBA" w:rsidRPr="009D6F94"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  <w:t>.</w:t>
      </w:r>
      <w:r w:rsidR="00DF2BBA"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Управление групповым взаимодействием робото</w:t>
      </w:r>
      <w:proofErr w:type="gramStart"/>
      <w:r w:rsidR="00DF2BBA"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в(</w:t>
      </w:r>
      <w:proofErr w:type="gramEnd"/>
      <w:r w:rsidR="00DF2BBA"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 xml:space="preserve">групповая робототехника), это:(впишите определение): </w:t>
      </w:r>
      <w:r w:rsidR="00DF2BBA"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___________________________________________________________</w:t>
      </w:r>
    </w:p>
    <w:p w:rsidR="00DF2BBA" w:rsidRDefault="00DF2BBA" w:rsidP="00C9406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_____________________________________________________________________________</w:t>
      </w:r>
    </w:p>
    <w:p w:rsidR="00E543D5" w:rsidRDefault="00E543D5" w:rsidP="00C9406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</w:pPr>
    </w:p>
    <w:p w:rsidR="00E543D5" w:rsidRPr="00C94067" w:rsidRDefault="00E543D5" w:rsidP="00C94067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/>
          <w:b/>
          <w:bCs/>
          <w:color w:val="244061" w:themeColor="accent1" w:themeShade="80"/>
          <w:sz w:val="24"/>
          <w:szCs w:val="24"/>
        </w:rPr>
      </w:pPr>
    </w:p>
    <w:p w:rsidR="00C94067" w:rsidRPr="009D6F94" w:rsidRDefault="00E543D5" w:rsidP="00C9406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4</w:t>
      </w:r>
      <w:r w:rsidR="00C94067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 w:rsidR="00C94067"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 xml:space="preserve">Соотнесите названия профессий, связанные с 3D-технологиями и их родом профессиональной деятельности: </w:t>
      </w:r>
    </w:p>
    <w:tbl>
      <w:tblPr>
        <w:tblStyle w:val="a8"/>
        <w:tblW w:w="0" w:type="auto"/>
        <w:tblLook w:val="04A0"/>
      </w:tblPr>
      <w:tblGrid>
        <w:gridCol w:w="2455"/>
        <w:gridCol w:w="7116"/>
      </w:tblGrid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Название профессии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Род профессиональной деятельности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1. Концепт-художник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А.накладывает цвет и материалы на модель, имитируя физические свойства объекта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2.Моделлер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Б. наделяет модель виртуальным скелетом и суставами, привязывает их к модели, создаёт систему управления моделью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3.Художник по текстурам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В.отвечает за визуальные эффекты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4.Риггер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Г.создаёт 3D-модель персонажа, здания, окружения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5.Аниматор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 xml:space="preserve">Д.объединяет все вышеперечисленные направления и создаёт </w:t>
            </w:r>
            <w:proofErr w:type="gramStart"/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полноценную</w:t>
            </w:r>
            <w:proofErr w:type="gramEnd"/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 xml:space="preserve"> 3D-модель с нуля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6.VFX‑художник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Е.заставляет двигаться объекты и персонажей</w:t>
            </w:r>
          </w:p>
        </w:tc>
      </w:tr>
      <w:tr w:rsidR="00C94067" w:rsidRPr="009D6F94" w:rsidTr="00225D4B"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7.3D-дженералист</w:t>
            </w:r>
          </w:p>
        </w:tc>
        <w:tc>
          <w:tcPr>
            <w:tcW w:w="0" w:type="auto"/>
          </w:tcPr>
          <w:p w:rsidR="00C94067" w:rsidRPr="009D6F94" w:rsidRDefault="00C94067" w:rsidP="00225D4B">
            <w:pPr>
              <w:tabs>
                <w:tab w:val="left" w:pos="1065"/>
              </w:tabs>
              <w:suppressAutoHyphens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</w:pPr>
            <w:r w:rsidRPr="009D6F9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</w:rPr>
              <w:t>Ж.разрабатывает первые двухмерные эскизы персонажей, объектов и локаций</w:t>
            </w:r>
          </w:p>
        </w:tc>
      </w:tr>
    </w:tbl>
    <w:p w:rsidR="00C94067" w:rsidRDefault="00C94067">
      <w:pPr>
        <w:rPr>
          <w:color w:val="244061" w:themeColor="accent1" w:themeShade="80"/>
        </w:rPr>
      </w:pPr>
    </w:p>
    <w:p w:rsidR="00C94067" w:rsidRPr="00CE712D" w:rsidRDefault="00E543D5" w:rsidP="00CE712D">
      <w:pPr>
        <w:tabs>
          <w:tab w:val="left" w:pos="1065"/>
        </w:tabs>
        <w:suppressAutoHyphens/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5</w:t>
      </w:r>
      <w:r w:rsidR="00C94067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 Системой Интернет вещей</w:t>
      </w: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="00C94067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(</w:t>
      </w:r>
      <w:proofErr w:type="spellStart"/>
      <w:r w:rsidR="00C94067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IoT</w:t>
      </w:r>
      <w:proofErr w:type="spellEnd"/>
      <w:r w:rsidR="00C94067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) называют: (впишите определение)_ _</w:t>
      </w:r>
      <w:r w:rsidR="00C94067"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________________________________________________________________________________________________________________________________________________________ </w:t>
      </w:r>
    </w:p>
    <w:p w:rsidR="00CE712D" w:rsidRPr="009D6F94" w:rsidRDefault="00E543D5" w:rsidP="00CE712D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6</w:t>
      </w:r>
      <w:r w:rsidR="00CE712D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="00CE712D"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  <w:lang w:val="en-US"/>
        </w:rPr>
        <w:t>C</w:t>
      </w:r>
      <w:proofErr w:type="spellStart"/>
      <w:r w:rsidR="00CE712D"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оздание</w:t>
      </w:r>
      <w:proofErr w:type="spellEnd"/>
      <w:r w:rsidR="00CE712D"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="00CE712D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:</w:t>
      </w:r>
    </w:p>
    <w:p w:rsidR="00CE712D" w:rsidRPr="009D6F94" w:rsidRDefault="00CE712D" w:rsidP="00CE712D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Производственным предпринимательством;</w:t>
      </w:r>
    </w:p>
    <w:p w:rsidR="00CE712D" w:rsidRPr="009D6F94" w:rsidRDefault="00CE712D" w:rsidP="00CE712D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Экологическим предпринимательством;</w:t>
      </w:r>
    </w:p>
    <w:p w:rsidR="00CE712D" w:rsidRPr="009D6F94" w:rsidRDefault="00CE712D" w:rsidP="00CE712D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Технологическим предпринимательством</w:t>
      </w:r>
    </w:p>
    <w:p w:rsidR="00CE712D" w:rsidRDefault="00CE712D">
      <w:pPr>
        <w:rPr>
          <w:color w:val="244061" w:themeColor="accent1" w:themeShade="80"/>
        </w:rPr>
      </w:pPr>
    </w:p>
    <w:p w:rsidR="005F61B5" w:rsidRPr="009D6F94" w:rsidRDefault="00E543D5" w:rsidP="005F61B5">
      <w:pPr>
        <w:spacing w:after="0"/>
        <w:jc w:val="both"/>
        <w:rPr>
          <w:rFonts w:ascii="Times New Roman" w:hAnsi="Times New Roman"/>
          <w:b/>
          <w:color w:val="244061" w:themeColor="accent1" w:themeShade="80"/>
          <w:sz w:val="26"/>
          <w:szCs w:val="26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7</w:t>
      </w:r>
      <w:r w:rsidR="005F61B5"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="005F61B5"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Самостоятельно выбери наиболее заинтересовавшую тебя профессию из области робототехники,</w:t>
      </w:r>
      <w:r w:rsidR="005F61B5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</w:t>
      </w:r>
      <w:r w:rsidR="005F61B5"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искусственного интеллекта или Интернета вещей. Исходя из содержания выбранной компетенции, разработай будущую индивидуальную траекторию профессионального роста и обозначь объект трудовой деятельности в данной сфере. При возможности, сделай эскиз выбранного объекта.  </w:t>
      </w:r>
    </w:p>
    <w:p w:rsidR="00E543D5" w:rsidRDefault="00E543D5" w:rsidP="005F61B5">
      <w:pPr>
        <w:rPr>
          <w:color w:val="244061" w:themeColor="accent1" w:themeShade="80"/>
        </w:rPr>
      </w:pPr>
    </w:p>
    <w:p w:rsidR="00E543D5" w:rsidRPr="009D6F94" w:rsidRDefault="00E543D5" w:rsidP="00E543D5">
      <w:pPr>
        <w:spacing w:after="0" w:line="240" w:lineRule="auto"/>
        <w:contextualSpacing/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8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.  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Осуществляемая на свой риск деятельность, направленная на систематическое получение прибыли от владения имуществом, продажи товаров, выполнения работ или оказания услуг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называется</w:t>
      </w:r>
      <w:r w:rsidRPr="009D6F94">
        <w:rPr>
          <w:rFonts w:ascii="Times New Roman" w:eastAsia="Calibri" w:hAnsi="Times New Roman"/>
          <w:b/>
          <w:color w:val="244061" w:themeColor="accent1" w:themeShade="80"/>
          <w:sz w:val="24"/>
          <w:szCs w:val="24"/>
        </w:rPr>
        <w:t>:</w:t>
      </w:r>
    </w:p>
    <w:p w:rsidR="00E543D5" w:rsidRPr="009D6F94" w:rsidRDefault="00BE7697" w:rsidP="00BE7697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>
        <w:rPr>
          <w:rFonts w:ascii="Times New Roman" w:eastAsia="Calibri" w:hAnsi="Times New Roman"/>
          <w:color w:val="244061" w:themeColor="accent1" w:themeShade="80"/>
          <w:sz w:val="24"/>
          <w:szCs w:val="24"/>
        </w:rPr>
        <w:t xml:space="preserve">      1.</w:t>
      </w:r>
      <w:r w:rsidR="00E543D5"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Труд по найму</w:t>
      </w:r>
    </w:p>
    <w:p w:rsidR="00E543D5" w:rsidRPr="009D6F94" w:rsidRDefault="00BE7697" w:rsidP="00BE7697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>
        <w:rPr>
          <w:rFonts w:ascii="Times New Roman" w:eastAsia="Calibri" w:hAnsi="Times New Roman"/>
          <w:color w:val="244061" w:themeColor="accent1" w:themeShade="80"/>
          <w:sz w:val="24"/>
          <w:szCs w:val="24"/>
        </w:rPr>
        <w:t xml:space="preserve">      2.</w:t>
      </w:r>
      <w:r w:rsidR="00E543D5"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Свободная трудовая деятельность</w:t>
      </w:r>
    </w:p>
    <w:p w:rsidR="00E543D5" w:rsidRPr="009D6F94" w:rsidRDefault="00BE7697" w:rsidP="00BE7697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/>
          <w:color w:val="244061" w:themeColor="accent1" w:themeShade="80"/>
          <w:sz w:val="24"/>
          <w:szCs w:val="24"/>
        </w:rPr>
      </w:pPr>
      <w:r>
        <w:rPr>
          <w:rFonts w:ascii="Times New Roman" w:eastAsia="Calibri" w:hAnsi="Times New Roman"/>
          <w:color w:val="244061" w:themeColor="accent1" w:themeShade="80"/>
          <w:sz w:val="24"/>
          <w:szCs w:val="24"/>
        </w:rPr>
        <w:t xml:space="preserve">      3. </w:t>
      </w:r>
      <w:r w:rsidR="00E543D5" w:rsidRPr="009D6F94">
        <w:rPr>
          <w:rFonts w:ascii="Times New Roman" w:eastAsia="Calibri" w:hAnsi="Times New Roman"/>
          <w:color w:val="244061" w:themeColor="accent1" w:themeShade="80"/>
          <w:sz w:val="24"/>
          <w:szCs w:val="24"/>
        </w:rPr>
        <w:t>Предпринимательство</w:t>
      </w:r>
    </w:p>
    <w:p w:rsidR="00E543D5" w:rsidRDefault="00E543D5" w:rsidP="005F61B5">
      <w:pPr>
        <w:rPr>
          <w:color w:val="244061" w:themeColor="accent1" w:themeShade="80"/>
        </w:rPr>
      </w:pPr>
    </w:p>
    <w:p w:rsidR="00E543D5" w:rsidRPr="009D6F94" w:rsidRDefault="00E543D5" w:rsidP="00E543D5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9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. 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Укажите профессии, связанные с проектированием с использованием САПР:</w:t>
      </w:r>
    </w:p>
    <w:p w:rsidR="00E543D5" w:rsidRPr="009D6F94" w:rsidRDefault="00E543D5" w:rsidP="00E543D5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Станочник-универсал станков с ЧПУ;</w:t>
      </w:r>
    </w:p>
    <w:p w:rsidR="00E543D5" w:rsidRPr="009D6F94" w:rsidRDefault="00E543D5" w:rsidP="00E543D5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Архитектурный визуализатор, урбанист, UX-дизайнер;</w:t>
      </w:r>
    </w:p>
    <w:p w:rsidR="00E543D5" w:rsidRPr="009D6F94" w:rsidRDefault="00E543D5" w:rsidP="00E543D5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Наладчик автоматизированной линии сборки смартфонов</w:t>
      </w:r>
    </w:p>
    <w:p w:rsidR="00E543D5" w:rsidRPr="009D6F94" w:rsidRDefault="00E543D5" w:rsidP="00E543D5">
      <w:pPr>
        <w:rPr>
          <w:color w:val="244061" w:themeColor="accent1" w:themeShade="80"/>
        </w:rPr>
      </w:pPr>
    </w:p>
    <w:p w:rsidR="00E543D5" w:rsidRPr="009D6F94" w:rsidRDefault="00E543D5" w:rsidP="00E543D5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10</w:t>
      </w:r>
      <w:r w:rsidRPr="009D6F94">
        <w:rPr>
          <w:rFonts w:ascii="Times New Roman" w:hAnsi="Times New Roman"/>
          <w:b/>
          <w:color w:val="244061" w:themeColor="accent1" w:themeShade="80"/>
          <w:sz w:val="24"/>
          <w:szCs w:val="24"/>
        </w:rPr>
        <w:t>.</w:t>
      </w: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9D6F94">
        <w:rPr>
          <w:rFonts w:ascii="Times New Roman" w:hAnsi="Times New Roman"/>
          <w:b/>
          <w:bCs/>
          <w:color w:val="244061" w:themeColor="accent1" w:themeShade="80"/>
          <w:sz w:val="24"/>
          <w:szCs w:val="24"/>
          <w:lang w:eastAsia="ar-SA"/>
        </w:rPr>
        <w:t>К автоматизированным и роботизированным линиям сборки автомобильного конвейера можно отнести следующие технологические машины:</w:t>
      </w:r>
    </w:p>
    <w:p w:rsidR="00E543D5" w:rsidRPr="009D6F94" w:rsidRDefault="00E543D5" w:rsidP="00E543D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Металлообрабатывающие станки с числовым программным управлением; </w:t>
      </w:r>
    </w:p>
    <w:p w:rsidR="00E543D5" w:rsidRPr="009D6F94" w:rsidRDefault="00E543D5" w:rsidP="00E543D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Универсальные металлообрабатывающие центры</w:t>
      </w:r>
    </w:p>
    <w:p w:rsidR="00E543D5" w:rsidRPr="009D6F94" w:rsidRDefault="00E543D5" w:rsidP="00E543D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9D6F94">
        <w:rPr>
          <w:rFonts w:ascii="Times New Roman" w:hAnsi="Times New Roman"/>
          <w:color w:val="244061" w:themeColor="accent1" w:themeShade="80"/>
          <w:sz w:val="24"/>
          <w:szCs w:val="24"/>
        </w:rPr>
        <w:t>Управляемые искусственным интеллектом промышленные манипуляторы, сварщики, транспортировщики, покрасочные установки</w:t>
      </w:r>
    </w:p>
    <w:p w:rsidR="005F61B5" w:rsidRDefault="005F61B5" w:rsidP="005F61B5">
      <w:pPr>
        <w:rPr>
          <w:color w:val="244061" w:themeColor="accent1" w:themeShade="80"/>
        </w:rPr>
      </w:pPr>
      <w:r w:rsidRPr="009D6F94">
        <w:rPr>
          <w:color w:val="244061" w:themeColor="accent1" w:themeShade="80"/>
        </w:rPr>
        <w:br w:type="page"/>
      </w:r>
    </w:p>
    <w:p w:rsidR="005F61B5" w:rsidRPr="009D6F94" w:rsidRDefault="005F61B5">
      <w:pPr>
        <w:rPr>
          <w:color w:val="244061" w:themeColor="accent1" w:themeShade="80"/>
        </w:rPr>
      </w:pPr>
    </w:p>
    <w:sectPr w:rsidR="005F61B5" w:rsidRPr="009D6F94" w:rsidSect="00BE769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4A3E"/>
    <w:multiLevelType w:val="hybridMultilevel"/>
    <w:tmpl w:val="DCF4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42FEB"/>
    <w:multiLevelType w:val="hybridMultilevel"/>
    <w:tmpl w:val="9F8069F4"/>
    <w:lvl w:ilvl="0" w:tplc="222672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55E49"/>
    <w:multiLevelType w:val="hybridMultilevel"/>
    <w:tmpl w:val="8BCC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82F71"/>
    <w:multiLevelType w:val="hybridMultilevel"/>
    <w:tmpl w:val="8BCC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0FE"/>
    <w:multiLevelType w:val="hybridMultilevel"/>
    <w:tmpl w:val="3438B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472FE"/>
    <w:multiLevelType w:val="hybridMultilevel"/>
    <w:tmpl w:val="9962D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35F79"/>
    <w:multiLevelType w:val="hybridMultilevel"/>
    <w:tmpl w:val="9962D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251EE"/>
    <w:multiLevelType w:val="hybridMultilevel"/>
    <w:tmpl w:val="DCF4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3199A"/>
    <w:multiLevelType w:val="hybridMultilevel"/>
    <w:tmpl w:val="3BD8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91833"/>
    <w:multiLevelType w:val="hybridMultilevel"/>
    <w:tmpl w:val="3BD8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332D7"/>
    <w:multiLevelType w:val="hybridMultilevel"/>
    <w:tmpl w:val="2CA05F9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C31A1"/>
    <w:multiLevelType w:val="hybridMultilevel"/>
    <w:tmpl w:val="2CA05F9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125"/>
    <w:rsid w:val="000D3FF6"/>
    <w:rsid w:val="00125D90"/>
    <w:rsid w:val="001F669E"/>
    <w:rsid w:val="0026404C"/>
    <w:rsid w:val="002D4AEE"/>
    <w:rsid w:val="00327610"/>
    <w:rsid w:val="00394125"/>
    <w:rsid w:val="003C469F"/>
    <w:rsid w:val="004C0CFA"/>
    <w:rsid w:val="00543718"/>
    <w:rsid w:val="00551B87"/>
    <w:rsid w:val="0055602A"/>
    <w:rsid w:val="00561B38"/>
    <w:rsid w:val="00562A0D"/>
    <w:rsid w:val="00583436"/>
    <w:rsid w:val="005E4EEB"/>
    <w:rsid w:val="005F5228"/>
    <w:rsid w:val="005F61B5"/>
    <w:rsid w:val="007A3D49"/>
    <w:rsid w:val="00890F26"/>
    <w:rsid w:val="009842AB"/>
    <w:rsid w:val="009D6F94"/>
    <w:rsid w:val="00A55DB1"/>
    <w:rsid w:val="00AB58CE"/>
    <w:rsid w:val="00BE7697"/>
    <w:rsid w:val="00C16CDA"/>
    <w:rsid w:val="00C36B48"/>
    <w:rsid w:val="00C94067"/>
    <w:rsid w:val="00CE712D"/>
    <w:rsid w:val="00DF2BBA"/>
    <w:rsid w:val="00E462F4"/>
    <w:rsid w:val="00E543D5"/>
    <w:rsid w:val="00E574E1"/>
    <w:rsid w:val="00E819BF"/>
    <w:rsid w:val="00EA0D05"/>
    <w:rsid w:val="00F62FDA"/>
    <w:rsid w:val="00F764A2"/>
    <w:rsid w:val="00FC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941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394125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3941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394125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94125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394125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3C469F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E574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35</cp:revision>
  <dcterms:created xsi:type="dcterms:W3CDTF">2025-04-21T07:17:00Z</dcterms:created>
  <dcterms:modified xsi:type="dcterms:W3CDTF">2025-04-22T10:48:00Z</dcterms:modified>
</cp:coreProperties>
</file>