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3E" w:rsidRPr="001A0262" w:rsidRDefault="00F01A3E" w:rsidP="00945BCC">
      <w:pPr>
        <w:shd w:val="clear" w:color="auto" w:fill="FFFFFF"/>
        <w:jc w:val="center"/>
        <w:rPr>
          <w:rFonts w:ascii="Times New Roman" w:hAnsi="Times New Roman" w:cs="Times New Roman"/>
          <w:b/>
          <w:color w:val="000000" w:themeColor="text1"/>
          <w:sz w:val="24"/>
          <w:shd w:val="clear" w:color="auto" w:fill="FFFFFF"/>
          <w:lang w:val="en-US"/>
        </w:rPr>
      </w:pPr>
    </w:p>
    <w:p w:rsidR="00F01A3E" w:rsidRPr="001A0262" w:rsidRDefault="00F01A3E" w:rsidP="00F01A3E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МУНИЦИПАЛЬНОЕ КАЗЁННОЕ ОБЩЕОБРАЗОВАТЕЛЬНОЕ </w:t>
      </w:r>
    </w:p>
    <w:p w:rsidR="00F01A3E" w:rsidRPr="001A0262" w:rsidRDefault="00F01A3E" w:rsidP="00F01A3E">
      <w:pPr>
        <w:pStyle w:val="ae"/>
        <w:ind w:left="-284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 xml:space="preserve">УЧРЕЖДЕНИЕ «СРЕДНЯЯ ОБЩЕОБРАЗОВАТЕЛЬНАЯ ШКОЛА №13»  </w:t>
      </w:r>
    </w:p>
    <w:p w:rsidR="00F01A3E" w:rsidRPr="001A0262" w:rsidRDefault="00F01A3E" w:rsidP="00F01A3E">
      <w:pPr>
        <w:pStyle w:val="ae"/>
        <w:ind w:left="-142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>ИЗОБИЛЬНЕНСКОГО МУНИЦИПАЛЬНОГО ОКРУГА</w:t>
      </w:r>
    </w:p>
    <w:p w:rsidR="00F01A3E" w:rsidRPr="001A0262" w:rsidRDefault="00F01A3E" w:rsidP="00F01A3E">
      <w:pPr>
        <w:pStyle w:val="ae"/>
        <w:ind w:left="-142"/>
        <w:jc w:val="center"/>
        <w:rPr>
          <w:rFonts w:ascii="Times New Roman" w:hAnsi="Times New Roman"/>
          <w:color w:val="000000" w:themeColor="text1"/>
          <w:sz w:val="24"/>
          <w:lang w:eastAsia="ru-RU"/>
        </w:rPr>
      </w:pPr>
      <w:r w:rsidRPr="001A0262">
        <w:rPr>
          <w:rFonts w:ascii="Times New Roman" w:hAnsi="Times New Roman"/>
          <w:color w:val="000000" w:themeColor="text1"/>
          <w:sz w:val="24"/>
          <w:lang w:eastAsia="ru-RU"/>
        </w:rPr>
        <w:t xml:space="preserve"> СТАВРОПОЛЬСКОГО КРАЯ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505"/>
        <w:gridCol w:w="3502"/>
        <w:gridCol w:w="3355"/>
      </w:tblGrid>
      <w:tr w:rsidR="001A0262" w:rsidRPr="001A0262" w:rsidTr="00F109E9">
        <w:trPr>
          <w:trHeight w:val="2304"/>
        </w:trPr>
        <w:tc>
          <w:tcPr>
            <w:tcW w:w="1691" w:type="pct"/>
          </w:tcPr>
          <w:p w:rsidR="00F01A3E" w:rsidRPr="001A0262" w:rsidRDefault="00F01A3E" w:rsidP="00F10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РАССМОТРЕНО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на заседании методического объединения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Руководитель МО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hAnsi="Times New Roman"/>
                <w:color w:val="000000" w:themeColor="text1"/>
                <w:sz w:val="24"/>
              </w:rPr>
              <w:t>___________Левина С.В.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Протокол №3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от «13» января 2025 г.    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90" w:type="pct"/>
          </w:tcPr>
          <w:p w:rsidR="00F01A3E" w:rsidRPr="001A0262" w:rsidRDefault="00F01A3E" w:rsidP="00F10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 xml:space="preserve"> СОГЛАСОВАНО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Заместитель директора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 УВР МКОУ «СОШ №13»  ИМОСК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___________Репина Г.Г.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Протокол №4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 «15» января 2025 г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19" w:type="pct"/>
          </w:tcPr>
          <w:p w:rsidR="00F01A3E" w:rsidRPr="001A0262" w:rsidRDefault="00F01A3E" w:rsidP="00F10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   </w:t>
            </w:r>
            <w:r w:rsidRPr="001A02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</w:rPr>
              <w:t>УТВЕРЖДАЮ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Директор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МКОУ «СОШ №13» 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ИМОСК 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_________Сокольникова Н.А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Приказ №4</w:t>
            </w:r>
          </w:p>
          <w:p w:rsidR="00F01A3E" w:rsidRPr="001A0262" w:rsidRDefault="00F01A3E" w:rsidP="00F109E9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A026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   от «16» января 2025 г </w:t>
            </w:r>
          </w:p>
        </w:tc>
      </w:tr>
    </w:tbl>
    <w:p w:rsidR="00F01A3E" w:rsidRPr="001A0262" w:rsidRDefault="00F01A3E" w:rsidP="00F01A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Контрольно измерительные материалы 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для проведения промежуточной аттестации 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-US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по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ИЗО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</w:t>
      </w:r>
      <w:proofErr w:type="gramStart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обучающихся</w:t>
      </w:r>
      <w:proofErr w:type="gramEnd"/>
      <w:r w:rsidRPr="001A0262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r w:rsidR="00440714">
        <w:rPr>
          <w:rFonts w:ascii="Times New Roman" w:hAnsi="Times New Roman"/>
          <w:color w:val="000000" w:themeColor="text1"/>
          <w:sz w:val="32"/>
          <w:szCs w:val="32"/>
          <w:lang w:val="en-US"/>
        </w:rPr>
        <w:t>6</w:t>
      </w: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класса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МКОУ «СОШ №13» ИМОСК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за 2024/2025 учебный год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                        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             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                         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учитель: </w:t>
      </w:r>
      <w:r w:rsidRPr="001A0262">
        <w:rPr>
          <w:rFonts w:ascii="Times New Roman" w:hAnsi="Times New Roman"/>
          <w:color w:val="000000" w:themeColor="text1"/>
          <w:sz w:val="32"/>
          <w:szCs w:val="32"/>
        </w:rPr>
        <w:t>Донецкая О.Ф.</w:t>
      </w: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440714" w:rsidRDefault="00F01A3E" w:rsidP="00F01A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A0262" w:rsidRPr="00440714" w:rsidRDefault="001A0262" w:rsidP="00F01A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01A3E" w:rsidRPr="001A0262" w:rsidRDefault="00F01A3E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ст. </w:t>
      </w:r>
      <w:proofErr w:type="spellStart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Каменнобродская</w:t>
      </w:r>
      <w:proofErr w:type="spellEnd"/>
      <w:r w:rsidRPr="001A0262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, 2025г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.</w:t>
      </w:r>
    </w:p>
    <w:p w:rsidR="001A0262" w:rsidRPr="001A0262" w:rsidRDefault="001A0262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A0262" w:rsidRPr="001A0262" w:rsidRDefault="001A0262" w:rsidP="00F01A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8"/>
          <w:szCs w:val="28"/>
        </w:rPr>
      </w:pPr>
    </w:p>
    <w:p w:rsidR="00472B03" w:rsidRPr="00440714" w:rsidRDefault="00472B03" w:rsidP="00440714">
      <w:pPr>
        <w:pStyle w:val="TableParagraph"/>
        <w:jc w:val="left"/>
        <w:rPr>
          <w:b/>
          <w:sz w:val="28"/>
          <w:szCs w:val="28"/>
        </w:rPr>
      </w:pPr>
      <w:r w:rsidRPr="00440714">
        <w:rPr>
          <w:b/>
          <w:sz w:val="28"/>
          <w:szCs w:val="28"/>
        </w:rPr>
        <w:lastRenderedPageBreak/>
        <w:t>Спецификация контрольных измерительных материалов</w:t>
      </w:r>
    </w:p>
    <w:p w:rsidR="00472B03" w:rsidRPr="00440714" w:rsidRDefault="00472B03" w:rsidP="00440714">
      <w:pPr>
        <w:pStyle w:val="TableParagraph"/>
        <w:jc w:val="left"/>
        <w:rPr>
          <w:b/>
          <w:sz w:val="28"/>
          <w:szCs w:val="28"/>
        </w:rPr>
      </w:pPr>
    </w:p>
    <w:p w:rsidR="00472B03" w:rsidRPr="001A0262" w:rsidRDefault="00472B03" w:rsidP="00440714">
      <w:pPr>
        <w:pStyle w:val="TableParagraph"/>
        <w:jc w:val="left"/>
        <w:rPr>
          <w:szCs w:val="24"/>
        </w:rPr>
      </w:pPr>
      <w:r w:rsidRPr="001A0262">
        <w:rPr>
          <w:szCs w:val="24"/>
        </w:rPr>
        <w:t>Назначение работы – оценить качество</w:t>
      </w:r>
      <w:r w:rsidRPr="001A0262">
        <w:rPr>
          <w:spacing w:val="80"/>
          <w:szCs w:val="24"/>
        </w:rPr>
        <w:t xml:space="preserve"> </w:t>
      </w:r>
      <w:r w:rsidRPr="001A0262">
        <w:rPr>
          <w:szCs w:val="24"/>
        </w:rPr>
        <w:t>общеобразовательной</w:t>
      </w:r>
      <w:r w:rsidRPr="001A0262">
        <w:rPr>
          <w:spacing w:val="80"/>
          <w:szCs w:val="24"/>
        </w:rPr>
        <w:t xml:space="preserve"> </w:t>
      </w:r>
      <w:r w:rsidRPr="001A0262">
        <w:rPr>
          <w:szCs w:val="24"/>
        </w:rPr>
        <w:t>подготовки</w:t>
      </w:r>
      <w:r w:rsidRPr="001A0262">
        <w:rPr>
          <w:spacing w:val="80"/>
          <w:szCs w:val="24"/>
        </w:rPr>
        <w:t xml:space="preserve"> </w:t>
      </w:r>
      <w:r w:rsidRPr="001A0262">
        <w:rPr>
          <w:szCs w:val="24"/>
        </w:rPr>
        <w:t>обучающихся</w:t>
      </w:r>
      <w:r w:rsidRPr="001A0262">
        <w:rPr>
          <w:spacing w:val="80"/>
          <w:szCs w:val="24"/>
        </w:rPr>
        <w:t xml:space="preserve"> </w:t>
      </w:r>
      <w:r w:rsidR="00440714" w:rsidRPr="00440714">
        <w:rPr>
          <w:szCs w:val="24"/>
        </w:rPr>
        <w:t>6</w:t>
      </w:r>
      <w:r w:rsidRPr="001A0262">
        <w:rPr>
          <w:spacing w:val="80"/>
          <w:szCs w:val="24"/>
        </w:rPr>
        <w:t xml:space="preserve"> </w:t>
      </w:r>
      <w:r w:rsidRPr="001A0262">
        <w:rPr>
          <w:szCs w:val="24"/>
        </w:rPr>
        <w:t>класса в соответствии с требованиями федерального государственного образовательного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стандарта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основного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общего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образования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(ФГОС</w:t>
      </w:r>
      <w:r w:rsidRPr="001A0262">
        <w:rPr>
          <w:spacing w:val="40"/>
          <w:szCs w:val="24"/>
        </w:rPr>
        <w:t xml:space="preserve"> </w:t>
      </w:r>
      <w:r w:rsidRPr="001A0262">
        <w:rPr>
          <w:szCs w:val="24"/>
        </w:rPr>
        <w:t>ООО)</w:t>
      </w:r>
      <w:r w:rsidRPr="001A0262">
        <w:rPr>
          <w:spacing w:val="80"/>
          <w:w w:val="150"/>
          <w:szCs w:val="24"/>
        </w:rPr>
        <w:t xml:space="preserve"> </w:t>
      </w:r>
      <w:r w:rsidRPr="001A0262">
        <w:rPr>
          <w:szCs w:val="24"/>
        </w:rPr>
        <w:t>и федеральной образовательной программы основного общего образования (ФОП ООО).</w:t>
      </w:r>
    </w:p>
    <w:p w:rsidR="00472B03" w:rsidRPr="001A0262" w:rsidRDefault="00472B03" w:rsidP="00440714">
      <w:pPr>
        <w:pStyle w:val="TableParagraph"/>
        <w:jc w:val="left"/>
        <w:rPr>
          <w:szCs w:val="24"/>
        </w:rPr>
      </w:pPr>
      <w:proofErr w:type="gramStart"/>
      <w:r w:rsidRPr="001A0262">
        <w:rPr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1A0262">
        <w:rPr>
          <w:spacing w:val="-4"/>
          <w:szCs w:val="24"/>
        </w:rPr>
        <w:t xml:space="preserve"> </w:t>
      </w:r>
      <w:r w:rsidRPr="001A0262">
        <w:rPr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1A0262">
        <w:rPr>
          <w:spacing w:val="32"/>
          <w:szCs w:val="24"/>
        </w:rPr>
        <w:t xml:space="preserve"> </w:t>
      </w:r>
      <w:r w:rsidRPr="001A0262">
        <w:rPr>
          <w:szCs w:val="24"/>
        </w:rPr>
        <w:t>Министерства</w:t>
      </w:r>
      <w:r w:rsidRPr="001A0262">
        <w:rPr>
          <w:spacing w:val="32"/>
          <w:szCs w:val="24"/>
        </w:rPr>
        <w:t xml:space="preserve"> </w:t>
      </w:r>
      <w:r w:rsidRPr="001A0262">
        <w:rPr>
          <w:szCs w:val="24"/>
        </w:rPr>
        <w:t>просвещения</w:t>
      </w:r>
      <w:r w:rsidRPr="001A0262">
        <w:rPr>
          <w:spacing w:val="34"/>
          <w:szCs w:val="24"/>
        </w:rPr>
        <w:t xml:space="preserve"> </w:t>
      </w:r>
      <w:r w:rsidRPr="001A0262">
        <w:rPr>
          <w:szCs w:val="24"/>
        </w:rPr>
        <w:t>Российской</w:t>
      </w:r>
      <w:r w:rsidRPr="001A0262">
        <w:rPr>
          <w:spacing w:val="33"/>
          <w:szCs w:val="24"/>
        </w:rPr>
        <w:t xml:space="preserve"> </w:t>
      </w:r>
      <w:r w:rsidRPr="001A0262">
        <w:rPr>
          <w:szCs w:val="24"/>
        </w:rPr>
        <w:t>Федерации</w:t>
      </w:r>
      <w:r w:rsidRPr="001A0262">
        <w:rPr>
          <w:spacing w:val="33"/>
          <w:szCs w:val="24"/>
        </w:rPr>
        <w:t xml:space="preserve"> </w:t>
      </w:r>
      <w:r w:rsidRPr="001A0262">
        <w:rPr>
          <w:szCs w:val="24"/>
        </w:rPr>
        <w:t>от</w:t>
      </w:r>
      <w:r w:rsidRPr="001A0262">
        <w:rPr>
          <w:spacing w:val="32"/>
          <w:szCs w:val="24"/>
        </w:rPr>
        <w:t xml:space="preserve"> </w:t>
      </w:r>
      <w:r w:rsidRPr="001A0262">
        <w:rPr>
          <w:spacing w:val="-2"/>
          <w:szCs w:val="24"/>
        </w:rPr>
        <w:t xml:space="preserve">18.05.2023 </w:t>
      </w:r>
      <w:r w:rsidRPr="001A0262">
        <w:rPr>
          <w:szCs w:val="24"/>
        </w:rPr>
        <w:t>№</w:t>
      </w:r>
      <w:r w:rsidRPr="001A0262">
        <w:rPr>
          <w:spacing w:val="-7"/>
          <w:szCs w:val="24"/>
        </w:rPr>
        <w:t xml:space="preserve"> </w:t>
      </w:r>
      <w:r w:rsidRPr="001A0262">
        <w:rPr>
          <w:szCs w:val="24"/>
        </w:rPr>
        <w:t>370</w:t>
      </w:r>
      <w:r w:rsidRPr="001A0262">
        <w:rPr>
          <w:spacing w:val="49"/>
          <w:w w:val="150"/>
          <w:szCs w:val="24"/>
        </w:rPr>
        <w:t xml:space="preserve"> </w:t>
      </w:r>
      <w:r w:rsidRPr="001A0262">
        <w:rPr>
          <w:szCs w:val="24"/>
        </w:rPr>
        <w:t>(зарегистрирован</w:t>
      </w:r>
      <w:r w:rsidRPr="001A0262">
        <w:rPr>
          <w:spacing w:val="50"/>
          <w:w w:val="150"/>
          <w:szCs w:val="24"/>
        </w:rPr>
        <w:t xml:space="preserve"> </w:t>
      </w:r>
      <w:r w:rsidRPr="001A0262">
        <w:rPr>
          <w:szCs w:val="24"/>
        </w:rPr>
        <w:t>Министерством</w:t>
      </w:r>
      <w:r w:rsidRPr="001A0262">
        <w:rPr>
          <w:spacing w:val="47"/>
          <w:w w:val="150"/>
          <w:szCs w:val="24"/>
        </w:rPr>
        <w:t xml:space="preserve"> </w:t>
      </w:r>
      <w:r w:rsidRPr="001A0262">
        <w:rPr>
          <w:szCs w:val="24"/>
        </w:rPr>
        <w:t>юстиции</w:t>
      </w:r>
      <w:r w:rsidRPr="001A0262">
        <w:rPr>
          <w:spacing w:val="49"/>
          <w:w w:val="150"/>
          <w:szCs w:val="24"/>
        </w:rPr>
        <w:t xml:space="preserve"> </w:t>
      </w:r>
      <w:r w:rsidRPr="001A0262">
        <w:rPr>
          <w:szCs w:val="24"/>
        </w:rPr>
        <w:t>Российской</w:t>
      </w:r>
      <w:r w:rsidRPr="001A0262">
        <w:rPr>
          <w:spacing w:val="50"/>
          <w:w w:val="150"/>
          <w:szCs w:val="24"/>
        </w:rPr>
        <w:t xml:space="preserve"> </w:t>
      </w:r>
      <w:r w:rsidRPr="001A0262">
        <w:rPr>
          <w:spacing w:val="-2"/>
          <w:szCs w:val="24"/>
        </w:rPr>
        <w:t xml:space="preserve">Федерации </w:t>
      </w:r>
      <w:r w:rsidRPr="001A0262">
        <w:rPr>
          <w:szCs w:val="24"/>
        </w:rPr>
        <w:t>12.07.2023</w:t>
      </w:r>
      <w:r w:rsidRPr="001A0262">
        <w:rPr>
          <w:spacing w:val="-9"/>
          <w:szCs w:val="24"/>
        </w:rPr>
        <w:t xml:space="preserve"> </w:t>
      </w:r>
      <w:r w:rsidRPr="001A0262">
        <w:rPr>
          <w:szCs w:val="24"/>
        </w:rPr>
        <w:t>№</w:t>
      </w:r>
      <w:r w:rsidRPr="001A0262">
        <w:rPr>
          <w:spacing w:val="-9"/>
          <w:szCs w:val="24"/>
        </w:rPr>
        <w:t xml:space="preserve"> </w:t>
      </w:r>
      <w:r w:rsidRPr="001A0262">
        <w:rPr>
          <w:spacing w:val="-2"/>
          <w:szCs w:val="24"/>
        </w:rPr>
        <w:t>74223).</w:t>
      </w:r>
      <w:proofErr w:type="gramEnd"/>
    </w:p>
    <w:p w:rsidR="00472B03" w:rsidRPr="001A0262" w:rsidRDefault="00472B03" w:rsidP="00440714">
      <w:pPr>
        <w:pStyle w:val="TableParagraph"/>
        <w:jc w:val="left"/>
        <w:rPr>
          <w:color w:val="000000" w:themeColor="text1"/>
          <w:szCs w:val="24"/>
        </w:rPr>
      </w:pP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Структура контрольной  работы</w:t>
      </w: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Работа состоит из  16 заданий. Ответы на задания 1-16 запишите в поле ответа в бланке ответов</w:t>
      </w:r>
      <w:proofErr w:type="gramStart"/>
      <w:r w:rsidRPr="001A0262">
        <w:rPr>
          <w:color w:val="000000" w:themeColor="text1"/>
        </w:rPr>
        <w:t xml:space="preserve"> .</w:t>
      </w:r>
      <w:proofErr w:type="gramEnd"/>
      <w:r w:rsidRPr="001A0262">
        <w:rPr>
          <w:color w:val="000000" w:themeColor="text1"/>
        </w:rPr>
        <w:t xml:space="preserve"> Задания можно выполнять в любом порядке.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Для прохождения аттестационного порог</w:t>
      </w:r>
      <w:r w:rsidR="00411AAD" w:rsidRPr="001A0262">
        <w:rPr>
          <w:color w:val="000000" w:themeColor="text1"/>
        </w:rPr>
        <w:t>а необходимо набрать не менее 16</w:t>
      </w:r>
      <w:r w:rsidRPr="001A0262">
        <w:rPr>
          <w:color w:val="000000" w:themeColor="text1"/>
        </w:rPr>
        <w:t xml:space="preserve"> баллов. </w:t>
      </w: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  <w:r w:rsidRPr="001A0262">
        <w:rPr>
          <w:color w:val="000000" w:themeColor="text1"/>
        </w:rPr>
        <w:t>После завершения работы проверьте внимательно правильность записи ответов.</w:t>
      </w:r>
    </w:p>
    <w:p w:rsidR="00472B03" w:rsidRPr="001A0262" w:rsidRDefault="00472B03" w:rsidP="00440714">
      <w:pPr>
        <w:pStyle w:val="TableParagraph"/>
        <w:jc w:val="left"/>
        <w:rPr>
          <w:color w:val="000000" w:themeColor="text1"/>
        </w:rPr>
      </w:pPr>
    </w:p>
    <w:p w:rsidR="00472B03" w:rsidRPr="001A0262" w:rsidRDefault="00472B03" w:rsidP="00472B0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Форма промежуточной аттестации:</w:t>
      </w: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итоговая контрольная работа.</w:t>
      </w:r>
    </w:p>
    <w:p w:rsidR="00472B03" w:rsidRPr="001A0262" w:rsidRDefault="00472B03" w:rsidP="00472B0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Время  выполнения: </w:t>
      </w: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40 мин.</w:t>
      </w:r>
    </w:p>
    <w:p w:rsidR="00472B03" w:rsidRPr="001A0262" w:rsidRDefault="00472B03" w:rsidP="00472B0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72B03" w:rsidRPr="001A0262" w:rsidRDefault="00472B03" w:rsidP="00472B0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Структура контрольной  работы</w:t>
      </w:r>
    </w:p>
    <w:p w:rsidR="00472B03" w:rsidRPr="001A0262" w:rsidRDefault="00472B03" w:rsidP="00472B0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>Контрольная работа состоит из 16 заданий. Задания необходимо выполнять на отдельных бланках для ответов.</w:t>
      </w:r>
    </w:p>
    <w:p w:rsidR="00472B03" w:rsidRPr="001A0262" w:rsidRDefault="00472B03" w:rsidP="00472B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color w:val="000000" w:themeColor="text1"/>
          <w:sz w:val="24"/>
        </w:rPr>
        <w:t>1-3 вопрос «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 xml:space="preserve"> Модуль «»</w:t>
      </w:r>
      <w:r w:rsidR="00764BB7" w:rsidRPr="001A0262">
        <w:rPr>
          <w:rFonts w:ascii="Times New Roman" w:hAnsi="Times New Roman"/>
          <w:color w:val="000000" w:themeColor="text1"/>
          <w:sz w:val="24"/>
        </w:rPr>
        <w:t>Виды изобразительного искусства и основы образного языка</w:t>
      </w:r>
    </w:p>
    <w:p w:rsidR="00472B03" w:rsidRPr="001A0262" w:rsidRDefault="00472B03" w:rsidP="00472B0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1A0262">
        <w:rPr>
          <w:rFonts w:ascii="Times New Roman" w:hAnsi="Times New Roman" w:cs="Times New Roman"/>
          <w:color w:val="000000" w:themeColor="text1"/>
          <w:sz w:val="24"/>
        </w:rPr>
        <w:t>4-5 вопрос  Модуль</w:t>
      </w:r>
      <w:r w:rsidRPr="001A026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«</w:t>
      </w:r>
      <w:r w:rsidR="00764BB7" w:rsidRPr="001A0262">
        <w:rPr>
          <w:rFonts w:ascii="Times New Roman" w:hAnsi="Times New Roman"/>
          <w:color w:val="000000" w:themeColor="text1"/>
          <w:sz w:val="24"/>
        </w:rPr>
        <w:t>Мир наших вещей. Натюрморт</w:t>
      </w:r>
      <w:r w:rsidRPr="001A0262">
        <w:rPr>
          <w:rFonts w:ascii="Times New Roman" w:hAnsi="Times New Roman"/>
          <w:color w:val="000000" w:themeColor="text1"/>
          <w:sz w:val="24"/>
        </w:rPr>
        <w:t>»</w:t>
      </w:r>
    </w:p>
    <w:p w:rsidR="00472B03" w:rsidRPr="001A0262" w:rsidRDefault="00472B03" w:rsidP="00472B03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1A0262">
        <w:rPr>
          <w:rFonts w:ascii="Times New Roman" w:hAnsi="Times New Roman" w:cs="Times New Roman"/>
          <w:color w:val="000000" w:themeColor="text1"/>
          <w:sz w:val="24"/>
        </w:rPr>
        <w:t>6-7 вопрос Модуль. «</w:t>
      </w:r>
      <w:r w:rsidR="00764BB7" w:rsidRPr="001A0262">
        <w:rPr>
          <w:rFonts w:ascii="Times New Roman" w:hAnsi="Times New Roman"/>
          <w:color w:val="000000" w:themeColor="text1"/>
          <w:sz w:val="24"/>
        </w:rPr>
        <w:t>Вглядываясь в человека. Портрет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472B03" w:rsidRPr="001A0262" w:rsidRDefault="00472B03" w:rsidP="00472B0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1A0262">
        <w:rPr>
          <w:rFonts w:ascii="Times New Roman" w:hAnsi="Times New Roman"/>
          <w:color w:val="000000" w:themeColor="text1"/>
          <w:sz w:val="24"/>
        </w:rPr>
        <w:t>8-9 вопрос</w:t>
      </w:r>
      <w:r w:rsidRPr="001A026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Модуль  «</w:t>
      </w:r>
      <w:r w:rsidR="00764BB7" w:rsidRPr="001A0262">
        <w:rPr>
          <w:rFonts w:ascii="Times New Roman" w:hAnsi="Times New Roman"/>
          <w:color w:val="000000" w:themeColor="text1"/>
          <w:sz w:val="24"/>
        </w:rPr>
        <w:t>Пространство и время в изобразительном искусстве. Пейзаж и тематическая картина</w:t>
      </w:r>
      <w:r w:rsidRPr="001A0262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472B03" w:rsidRPr="001A0262" w:rsidRDefault="00472B03" w:rsidP="00411AA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:rsidR="00472B03" w:rsidRPr="001A0262" w:rsidRDefault="00472B03" w:rsidP="00472B0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472B03" w:rsidRPr="001A0262" w:rsidRDefault="00472B03" w:rsidP="00472B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1A0262">
        <w:rPr>
          <w:rFonts w:ascii="Times New Roman" w:eastAsia="Times New Roman" w:hAnsi="Times New Roman" w:cs="Times New Roman"/>
          <w:b/>
          <w:color w:val="000000" w:themeColor="text1"/>
          <w:sz w:val="24"/>
        </w:rPr>
        <w:t>Кодификатор элементов содержания и требований к уровню подготовки</w:t>
      </w:r>
    </w:p>
    <w:p w:rsidR="00472B03" w:rsidRPr="001A0262" w:rsidRDefault="00472B03" w:rsidP="00411AAD">
      <w:pPr>
        <w:pStyle w:val="TableParagraph"/>
        <w:jc w:val="left"/>
        <w:rPr>
          <w:color w:val="000000" w:themeColor="text1"/>
          <w:sz w:val="24"/>
          <w:szCs w:val="24"/>
        </w:rPr>
      </w:pPr>
      <w:proofErr w:type="gramStart"/>
      <w:r w:rsidRPr="001A0262">
        <w:rPr>
          <w:color w:val="000000" w:themeColor="text1"/>
          <w:sz w:val="24"/>
          <w:szCs w:val="24"/>
        </w:rPr>
        <w:t>Кодификатор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проверяемых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элементов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содержания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и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требований</w:t>
      </w:r>
      <w:r w:rsidRPr="001A0262">
        <w:rPr>
          <w:color w:val="000000" w:themeColor="text1"/>
          <w:spacing w:val="40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</w:t>
      </w:r>
      <w:r w:rsidRPr="001A0262">
        <w:rPr>
          <w:color w:val="000000" w:themeColor="text1"/>
          <w:spacing w:val="6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уровню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подготовки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обучающихся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="000B69AB" w:rsidRPr="000B69AB">
        <w:rPr>
          <w:color w:val="000000" w:themeColor="text1"/>
          <w:sz w:val="24"/>
          <w:szCs w:val="24"/>
        </w:rPr>
        <w:t>6</w:t>
      </w:r>
      <w:r w:rsidRPr="001A0262">
        <w:rPr>
          <w:color w:val="000000" w:themeColor="text1"/>
          <w:spacing w:val="3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класса</w:t>
      </w:r>
      <w:r w:rsidRPr="001A0262">
        <w:rPr>
          <w:color w:val="000000" w:themeColor="text1"/>
          <w:spacing w:val="3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по</w:t>
      </w:r>
      <w:r w:rsidRPr="001A0262">
        <w:rPr>
          <w:color w:val="000000" w:themeColor="text1"/>
          <w:spacing w:val="33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учебному</w:t>
      </w:r>
      <w:r w:rsidRPr="001A0262">
        <w:rPr>
          <w:color w:val="000000" w:themeColor="text1"/>
          <w:spacing w:val="34"/>
          <w:sz w:val="24"/>
          <w:szCs w:val="24"/>
        </w:rPr>
        <w:t xml:space="preserve">  </w:t>
      </w:r>
      <w:r w:rsidRPr="001A0262">
        <w:rPr>
          <w:color w:val="000000" w:themeColor="text1"/>
          <w:spacing w:val="-2"/>
          <w:sz w:val="24"/>
          <w:szCs w:val="24"/>
        </w:rPr>
        <w:t xml:space="preserve">предмету </w:t>
      </w:r>
      <w:r w:rsidRPr="001A0262">
        <w:rPr>
          <w:color w:val="000000" w:themeColor="text1"/>
          <w:spacing w:val="-4"/>
          <w:sz w:val="24"/>
          <w:szCs w:val="24"/>
        </w:rPr>
        <w:t xml:space="preserve">«Изобразительного искусства» сформирован с использованием Универсального кодификатора </w:t>
      </w:r>
      <w:r w:rsidRPr="001A0262">
        <w:rPr>
          <w:color w:val="000000" w:themeColor="text1"/>
          <w:sz w:val="24"/>
          <w:szCs w:val="24"/>
        </w:rPr>
        <w:t>распределенных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по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классам</w:t>
      </w:r>
      <w:r w:rsidRPr="001A0262">
        <w:rPr>
          <w:color w:val="000000" w:themeColor="text1"/>
          <w:spacing w:val="-3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проверяемых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требований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к</w:t>
      </w:r>
      <w:r w:rsidRPr="001A0262">
        <w:rPr>
          <w:color w:val="000000" w:themeColor="text1"/>
          <w:spacing w:val="-2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результатам</w:t>
      </w:r>
      <w:r w:rsidRPr="001A0262">
        <w:rPr>
          <w:color w:val="000000" w:themeColor="text1"/>
          <w:spacing w:val="-1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освоения основной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образовательной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программы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основного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общего</w:t>
      </w:r>
      <w:r w:rsidRPr="001A0262">
        <w:rPr>
          <w:color w:val="000000" w:themeColor="text1"/>
          <w:spacing w:val="40"/>
          <w:sz w:val="24"/>
          <w:szCs w:val="24"/>
        </w:rPr>
        <w:t xml:space="preserve">  </w:t>
      </w:r>
      <w:r w:rsidRPr="001A0262">
        <w:rPr>
          <w:color w:val="000000" w:themeColor="text1"/>
          <w:sz w:val="24"/>
          <w:szCs w:val="24"/>
        </w:rPr>
        <w:t>образования</w:t>
      </w:r>
      <w:r w:rsidRPr="001A0262">
        <w:rPr>
          <w:color w:val="000000" w:themeColor="text1"/>
          <w:spacing w:val="40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и</w:t>
      </w:r>
      <w:r w:rsidRPr="001A0262">
        <w:rPr>
          <w:color w:val="000000" w:themeColor="text1"/>
          <w:spacing w:val="-4"/>
          <w:sz w:val="24"/>
          <w:szCs w:val="24"/>
        </w:rPr>
        <w:t xml:space="preserve"> </w:t>
      </w:r>
      <w:r w:rsidRPr="001A0262">
        <w:rPr>
          <w:color w:val="000000" w:themeColor="text1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3965"/>
        <w:gridCol w:w="4106"/>
        <w:gridCol w:w="1133"/>
        <w:gridCol w:w="995"/>
      </w:tblGrid>
      <w:tr w:rsidR="00472B03" w:rsidRPr="001A0262" w:rsidTr="00B31780">
        <w:trPr>
          <w:trHeight w:val="1574"/>
        </w:trPr>
        <w:tc>
          <w:tcPr>
            <w:tcW w:w="451" w:type="dxa"/>
          </w:tcPr>
          <w:p w:rsidR="00472B03" w:rsidRPr="001A0262" w:rsidRDefault="00472B03" w:rsidP="00706A99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№</w:t>
            </w:r>
          </w:p>
        </w:tc>
        <w:tc>
          <w:tcPr>
            <w:tcW w:w="3965" w:type="dxa"/>
          </w:tcPr>
          <w:p w:rsidR="00472B03" w:rsidRPr="001A0262" w:rsidRDefault="00472B03" w:rsidP="00706A99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1A0262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  <w:bookmarkStart w:id="0" w:name="_GoBack"/>
            <w:bookmarkEnd w:id="0"/>
          </w:p>
        </w:tc>
        <w:tc>
          <w:tcPr>
            <w:tcW w:w="4106" w:type="dxa"/>
          </w:tcPr>
          <w:p w:rsidR="00472B03" w:rsidRPr="001A0262" w:rsidRDefault="00472B03" w:rsidP="00706A99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1A0262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3" w:type="dxa"/>
          </w:tcPr>
          <w:p w:rsidR="00472B03" w:rsidRPr="001A0262" w:rsidRDefault="00472B03" w:rsidP="00706A99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5" w:type="dxa"/>
          </w:tcPr>
          <w:p w:rsidR="00472B03" w:rsidRPr="001A0262" w:rsidRDefault="00472B03" w:rsidP="00706A99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1A0262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1A0262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472B03" w:rsidRPr="001A0262" w:rsidRDefault="00472B03" w:rsidP="00706A99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472B03" w:rsidRPr="001A0262" w:rsidTr="00B31780">
        <w:trPr>
          <w:trHeight w:val="1595"/>
        </w:trPr>
        <w:tc>
          <w:tcPr>
            <w:tcW w:w="451" w:type="dxa"/>
          </w:tcPr>
          <w:p w:rsidR="00472B03" w:rsidRPr="001A0262" w:rsidRDefault="00472B03" w:rsidP="00706A99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5" w:type="dxa"/>
          </w:tcPr>
          <w:p w:rsidR="00764BB7" w:rsidRPr="001A0262" w:rsidRDefault="003F147C" w:rsidP="00830332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Модуль№1</w:t>
            </w:r>
            <w:r w:rsidR="00764BB7"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Пространственные и временные виды искусства</w:t>
            </w:r>
            <w:r w:rsidR="00764BB7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</w:t>
            </w:r>
          </w:p>
          <w:p w:rsidR="00764BB7" w:rsidRPr="001A0262" w:rsidRDefault="00764BB7" w:rsidP="00830332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:rsidR="00764BB7" w:rsidRPr="001A0262" w:rsidRDefault="00764BB7" w:rsidP="00830332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Основные виды живописи, графики и скульптуры. Художник и зритель: зрительские умения, знания и творчество зрителя.</w:t>
            </w:r>
          </w:p>
          <w:p w:rsidR="00764BB7" w:rsidRPr="001A0262" w:rsidRDefault="00764BB7" w:rsidP="00830332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Язык изобразительного искусства и его выразительные средства.</w:t>
            </w:r>
          </w:p>
          <w:p w:rsidR="00764BB7" w:rsidRPr="001A0262" w:rsidRDefault="00764BB7" w:rsidP="00830332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Живописные, графические и скульптурные художественные материалы, их особые свойства.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Рисунок – основа изобразительного искусства и мастерства художника.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Виды рисунка: зарисовка, набросок, учебный рисунок и творческий рисунок.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Навыки размещения рисунка в листе, выбор формата.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Начальные умения рисунка с натуры. Зарисовки простых предметов.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Линейные графические рисунки и наброски. Тон и тональные отношения: тёмное – светлое.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Ритм и ритмическая организация плоскости листа.</w:t>
            </w:r>
          </w:p>
          <w:p w:rsidR="00764BB7" w:rsidRPr="001A0262" w:rsidRDefault="00764BB7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Основы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цветоведения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: понятие цвета в художественной деятельности, физическая основа цвета, цветовой круг, основные и составные цвета, дополнительные цвета.</w:t>
            </w:r>
          </w:p>
          <w:p w:rsidR="00472B03" w:rsidRPr="001A0262" w:rsidRDefault="00472B03" w:rsidP="00830332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830332" w:rsidRPr="001A0262" w:rsidRDefault="00830332" w:rsidP="00830332">
            <w:pPr>
              <w:spacing w:after="0" w:line="264" w:lineRule="auto"/>
              <w:jc w:val="both"/>
              <w:rPr>
                <w:sz w:val="24"/>
              </w:rPr>
            </w:pPr>
            <w:r w:rsidRPr="001A0262">
              <w:rPr>
                <w:rFonts w:ascii="Times New Roman" w:hAnsi="Times New Roman"/>
                <w:color w:val="000000"/>
                <w:sz w:val="24"/>
              </w:rPr>
              <w:t xml:space="preserve"> 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:rsidR="00830332" w:rsidRPr="001A0262" w:rsidRDefault="00830332" w:rsidP="00830332">
            <w:pPr>
              <w:spacing w:after="0" w:line="264" w:lineRule="auto"/>
              <w:jc w:val="both"/>
              <w:rPr>
                <w:sz w:val="24"/>
              </w:rPr>
            </w:pPr>
            <w:r w:rsidRPr="001A0262">
              <w:rPr>
                <w:rFonts w:ascii="Times New Roman" w:hAnsi="Times New Roman"/>
                <w:color w:val="000000"/>
                <w:sz w:val="24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  <w:p w:rsidR="00830332" w:rsidRPr="001A0262" w:rsidRDefault="00830332" w:rsidP="00830332">
            <w:pPr>
              <w:spacing w:after="0" w:line="264" w:lineRule="auto"/>
              <w:jc w:val="both"/>
              <w:rPr>
                <w:sz w:val="24"/>
              </w:rPr>
            </w:pPr>
            <w:r w:rsidRPr="001A0262">
              <w:rPr>
                <w:rFonts w:ascii="Times New Roman" w:hAnsi="Times New Roman"/>
                <w:color w:val="000000"/>
                <w:sz w:val="24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:rsidR="00830332" w:rsidRPr="001A0262" w:rsidRDefault="00830332" w:rsidP="00830332">
            <w:pPr>
              <w:spacing w:after="0" w:line="264" w:lineRule="auto"/>
              <w:jc w:val="both"/>
              <w:rPr>
                <w:sz w:val="24"/>
              </w:rPr>
            </w:pPr>
            <w:r w:rsidRPr="001A0262">
              <w:rPr>
                <w:rFonts w:ascii="Times New Roman" w:hAnsi="Times New Roman"/>
                <w:color w:val="000000"/>
                <w:sz w:val="24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  <w:p w:rsidR="00472B03" w:rsidRPr="001A0262" w:rsidRDefault="00472B03" w:rsidP="00830332">
            <w:pPr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3" w:type="dxa"/>
          </w:tcPr>
          <w:p w:rsidR="00472B03" w:rsidRPr="001A0262" w:rsidRDefault="00472B03" w:rsidP="00706A99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 xml:space="preserve">        Б</w:t>
            </w:r>
          </w:p>
        </w:tc>
        <w:tc>
          <w:tcPr>
            <w:tcW w:w="995" w:type="dxa"/>
          </w:tcPr>
          <w:p w:rsidR="00472B03" w:rsidRPr="001A0262" w:rsidRDefault="00472B03" w:rsidP="00706A99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472B03" w:rsidRPr="001A0262" w:rsidTr="00B31780">
        <w:trPr>
          <w:trHeight w:val="2207"/>
        </w:trPr>
        <w:tc>
          <w:tcPr>
            <w:tcW w:w="451" w:type="dxa"/>
          </w:tcPr>
          <w:p w:rsidR="00472B03" w:rsidRPr="001A0262" w:rsidRDefault="00472B03" w:rsidP="00706A99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2</w:t>
            </w:r>
          </w:p>
        </w:tc>
        <w:tc>
          <w:tcPr>
            <w:tcW w:w="3965" w:type="dxa"/>
          </w:tcPr>
          <w:p w:rsidR="00830332" w:rsidRPr="001A0262" w:rsidRDefault="003F147C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Модуль№2</w:t>
            </w:r>
            <w:r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 xml:space="preserve"> </w:t>
            </w:r>
            <w:r w:rsidR="00830332"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Натюрморт</w:t>
            </w:r>
            <w:r w:rsidR="00830332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Изображение предметного мира в изобразительном искусстве и появление жанра натюрморта в европейском и отечественном искусстве.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Основы графической грамоты: правила объёмного изображения предметов на плоскости.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Линейное построение предмета в пространстве: линия горизонта, точка зрения и точка схода, правила </w:t>
            </w: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перспективных сокращений.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Изображение окружности в перспективе.</w:t>
            </w:r>
          </w:p>
          <w:p w:rsidR="00830332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Рисование геометрических тел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на</w:t>
            </w:r>
            <w:r w:rsidR="00830332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основе</w:t>
            </w:r>
            <w:proofErr w:type="spellEnd"/>
            <w:r w:rsidR="00830332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правил линейной перспективы.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Сложная пространственная форма и выявление её конструкции.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Рисунок сложной формы предмета как соотношение простых геометрических фигур.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Линейный рисунок конструкции из нескольких геометрических тел.</w:t>
            </w:r>
          </w:p>
          <w:p w:rsidR="00472B03" w:rsidRPr="001A0262" w:rsidRDefault="00472B03" w:rsidP="004D3C58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Натюрморт: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рассказывать о натюрморте в истории русского искусства и роли натюрморта в отечественном искусстве ХХ </w:t>
            </w:r>
            <w:proofErr w:type="gram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</w:t>
            </w:r>
            <w:proofErr w:type="gram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., опираясь </w:t>
            </w:r>
            <w:proofErr w:type="gram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на</w:t>
            </w:r>
            <w:proofErr w:type="gram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конкретные произведения отечественных художников;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знать и уметь применять в рисунке </w:t>
            </w: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lastRenderedPageBreak/>
              <w:t>правила линейной перспективы и изображения объёмного предмета в двухмерном пространстве листа;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опыт создания графического натюрморта;</w:t>
            </w:r>
          </w:p>
          <w:p w:rsidR="00472B03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color w:val="244061" w:themeColor="accent1" w:themeShade="80"/>
                <w:sz w:val="24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опыт создания натюрморта средствами живописи</w:t>
            </w:r>
          </w:p>
        </w:tc>
        <w:tc>
          <w:tcPr>
            <w:tcW w:w="1133" w:type="dxa"/>
          </w:tcPr>
          <w:p w:rsidR="00472B03" w:rsidRPr="001A0262" w:rsidRDefault="00472B03" w:rsidP="00706A99">
            <w:pPr>
              <w:pStyle w:val="TableParagraph"/>
              <w:ind w:left="4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5" w:type="dxa"/>
          </w:tcPr>
          <w:p w:rsidR="00472B03" w:rsidRPr="001A0262" w:rsidRDefault="00472B03" w:rsidP="00706A99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472B03" w:rsidRPr="001A0262" w:rsidTr="00B31780">
        <w:trPr>
          <w:trHeight w:val="2207"/>
        </w:trPr>
        <w:tc>
          <w:tcPr>
            <w:tcW w:w="451" w:type="dxa"/>
          </w:tcPr>
          <w:p w:rsidR="00472B03" w:rsidRPr="001A0262" w:rsidRDefault="00472B03" w:rsidP="00706A99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5" w:type="dxa"/>
          </w:tcPr>
          <w:p w:rsidR="00830332" w:rsidRPr="001A0262" w:rsidRDefault="003F147C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</w:t>
            </w:r>
            <w:r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 xml:space="preserve">Модуль №3 </w:t>
            </w:r>
            <w:r w:rsidR="00830332"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Портрет</w:t>
            </w:r>
            <w:r w:rsidR="00830332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Великие портретисты в европейском искусстве.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Особенности развития портретного жанра в отечественном искусстве. Великие портретисты в русской живописи.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Па</w:t>
            </w:r>
            <w:r w:rsidR="004D3C58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радный и камерный портрет в </w:t>
            </w:r>
            <w:proofErr w:type="spellStart"/>
            <w:r w:rsidR="004D3C58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жив</w:t>
            </w: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писи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Особенности развития жанра портрета в искусстве ХХ </w:t>
            </w:r>
            <w:proofErr w:type="gram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</w:t>
            </w:r>
            <w:proofErr w:type="gram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 – отечественном и европейском.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Построение головы человека, основные пропорции лица, соотношение лицевой и черепной частей головы.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      </w:r>
          </w:p>
          <w:p w:rsidR="00472B03" w:rsidRPr="001A0262" w:rsidRDefault="00472B03" w:rsidP="004D3C58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уметь рассказывать историю портрета в русском изобразительном искусстве, называть имена великих художников-портретистов (В.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Боровиковский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, А. Венецианов, О. Кипренский, В. Тропинин, К. Брюллов, И. Крамской, И. Репин, В. Суриков, В. Серов и другие авторы);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  <w:p w:rsidR="00472B03" w:rsidRPr="001A0262" w:rsidRDefault="00472B03" w:rsidP="004D3C58">
            <w:pPr>
              <w:tabs>
                <w:tab w:val="clear" w:pos="709"/>
              </w:tabs>
              <w:suppressAutoHyphens w:val="0"/>
              <w:spacing w:after="0" w:line="264" w:lineRule="auto"/>
              <w:ind w:firstLine="600"/>
              <w:jc w:val="both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3" w:type="dxa"/>
          </w:tcPr>
          <w:p w:rsidR="00472B03" w:rsidRPr="001A0262" w:rsidRDefault="00472B03" w:rsidP="00706A99">
            <w:pPr>
              <w:pStyle w:val="TableParagraph"/>
              <w:ind w:left="4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472B03" w:rsidRPr="001A0262" w:rsidRDefault="00472B03" w:rsidP="00706A99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  <w:tr w:rsidR="00472B03" w:rsidRPr="001A0262" w:rsidTr="00B31780">
        <w:trPr>
          <w:trHeight w:val="1698"/>
        </w:trPr>
        <w:tc>
          <w:tcPr>
            <w:tcW w:w="451" w:type="dxa"/>
          </w:tcPr>
          <w:p w:rsidR="00472B03" w:rsidRPr="001A0262" w:rsidRDefault="00472B03" w:rsidP="00706A99">
            <w:pPr>
              <w:pStyle w:val="TableParagraph"/>
              <w:ind w:left="10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5" w:type="dxa"/>
          </w:tcPr>
          <w:p w:rsidR="00830332" w:rsidRPr="001A0262" w:rsidRDefault="003F147C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</w:t>
            </w:r>
            <w:r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 xml:space="preserve">Модуль №4 </w:t>
            </w:r>
            <w:r w:rsidR="00830332" w:rsidRPr="003F147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eastAsia="en-US" w:bidi="ar-SA"/>
              </w:rPr>
              <w:t>Пейзаж</w:t>
            </w:r>
            <w:r w:rsidR="00830332"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Особенности изображения пространства в эпоху Древнего мира, в средневековом искусстве и в эпоху Возрождения.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Правила построения линейной перспективы в изображении пространства.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Правила воздушной перспективы, построения переднего, среднего и дальнего планов при изображении пейзажа.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Особенности изображения разных состояний природы и её освещения. Романтический пейзаж. Морские пейзажи И. Айвазовского.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      </w: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 w:bidi="ar-SA"/>
              </w:rPr>
              <w:t>XIX</w:t>
            </w: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в.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Становление образа родной природы в произведениях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А.Венецианова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и его учеников: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А.Саврасова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,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И.Шишкина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. Пейзажная живопись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И.Левитана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 и её значение для русской культуры. Значение художественного образа отечественного пейзажа в развитии чувства Родины.</w:t>
            </w:r>
          </w:p>
          <w:p w:rsidR="00830332" w:rsidRPr="001A0262" w:rsidRDefault="00830332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Творческий опыт в создании композиционного живописного пейзажа своей Родины.</w:t>
            </w:r>
          </w:p>
          <w:p w:rsidR="00472B03" w:rsidRPr="001A0262" w:rsidRDefault="00472B03" w:rsidP="004D3C58">
            <w:pPr>
              <w:tabs>
                <w:tab w:val="clear" w:pos="709"/>
              </w:tabs>
              <w:suppressAutoHyphens w:val="0"/>
              <w:spacing w:after="0"/>
              <w:ind w:left="120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</w:p>
        </w:tc>
        <w:tc>
          <w:tcPr>
            <w:tcW w:w="4106" w:type="dxa"/>
          </w:tcPr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знать правила построения линейной перспективы и уметь применять их в рисунке;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знать правила воздушной перспективы и уметь их применять на практике;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представление о морских пейзажах И. Айвазовского;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знать и уметь рассказывать историю пейзажа в русской живописи, характеризуя особенности понимания пейзажа в творчестве А. </w:t>
            </w:r>
            <w:proofErr w:type="spell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Саврасова</w:t>
            </w:r>
            <w:proofErr w:type="spell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 xml:space="preserve">, И. Шишкина, И. Левитана и художников ХХ </w:t>
            </w:r>
            <w:proofErr w:type="gramStart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в</w:t>
            </w:r>
            <w:proofErr w:type="gramEnd"/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. (по выбору);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  <w:p w:rsidR="004D3C58" w:rsidRPr="001A0262" w:rsidRDefault="004D3C58" w:rsidP="004D3C58">
            <w:pPr>
              <w:tabs>
                <w:tab w:val="clear" w:pos="709"/>
              </w:tabs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lang w:eastAsia="en-US" w:bidi="ar-SA"/>
              </w:rPr>
            </w:pPr>
            <w:r w:rsidRPr="001A0262">
              <w:rPr>
                <w:rFonts w:ascii="Times New Roman" w:eastAsiaTheme="minorHAnsi" w:hAnsi="Times New Roman" w:cstheme="minorBidi"/>
                <w:color w:val="000000"/>
                <w:sz w:val="24"/>
                <w:lang w:eastAsia="en-US" w:bidi="ar-SA"/>
              </w:rPr>
              <w:t>иметь опыт живописного изображения различных активно выраженных состояний природы;</w:t>
            </w:r>
          </w:p>
          <w:p w:rsidR="00472B03" w:rsidRPr="001A0262" w:rsidRDefault="00472B03" w:rsidP="00830332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</w:rPr>
            </w:pPr>
          </w:p>
        </w:tc>
        <w:tc>
          <w:tcPr>
            <w:tcW w:w="1133" w:type="dxa"/>
          </w:tcPr>
          <w:p w:rsidR="00472B03" w:rsidRPr="001A0262" w:rsidRDefault="00472B03" w:rsidP="00706A99">
            <w:pPr>
              <w:pStyle w:val="TableParagraph"/>
              <w:ind w:left="4" w:right="1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Б</w:t>
            </w:r>
          </w:p>
        </w:tc>
        <w:tc>
          <w:tcPr>
            <w:tcW w:w="995" w:type="dxa"/>
          </w:tcPr>
          <w:p w:rsidR="00472B03" w:rsidRPr="001A0262" w:rsidRDefault="00472B03" w:rsidP="00706A99">
            <w:pPr>
              <w:pStyle w:val="TableParagraph"/>
              <w:ind w:left="2"/>
              <w:rPr>
                <w:color w:val="244061" w:themeColor="accent1" w:themeShade="80"/>
                <w:sz w:val="24"/>
                <w:szCs w:val="24"/>
              </w:rPr>
            </w:pPr>
            <w:r w:rsidRPr="001A0262">
              <w:rPr>
                <w:color w:val="244061" w:themeColor="accent1" w:themeShade="80"/>
                <w:spacing w:val="-10"/>
                <w:sz w:val="24"/>
                <w:szCs w:val="24"/>
              </w:rPr>
              <w:t>1</w:t>
            </w:r>
          </w:p>
        </w:tc>
      </w:tr>
    </w:tbl>
    <w:p w:rsidR="00472B03" w:rsidRPr="001A0262" w:rsidRDefault="00F01A3E" w:rsidP="00F01A3E">
      <w:pPr>
        <w:pStyle w:val="TableParagraph"/>
        <w:ind w:left="0"/>
        <w:jc w:val="left"/>
        <w:rPr>
          <w:bCs/>
          <w:sz w:val="24"/>
          <w:szCs w:val="24"/>
        </w:rPr>
      </w:pPr>
      <w:r w:rsidRPr="001A0262">
        <w:rPr>
          <w:rFonts w:cs="Calibri"/>
          <w:b/>
          <w:color w:val="244061" w:themeColor="accent1" w:themeShade="80"/>
          <w:sz w:val="24"/>
          <w:szCs w:val="24"/>
          <w:lang w:eastAsia="ar-SA" w:bidi="hi-IN"/>
        </w:rPr>
        <w:t xml:space="preserve">                                                  </w:t>
      </w:r>
      <w:r w:rsidR="00472B03" w:rsidRPr="001A0262">
        <w:rPr>
          <w:sz w:val="24"/>
          <w:szCs w:val="24"/>
        </w:rPr>
        <w:t xml:space="preserve">      </w:t>
      </w:r>
      <w:r w:rsidR="00472B03" w:rsidRPr="001A0262">
        <w:rPr>
          <w:bCs/>
          <w:sz w:val="24"/>
          <w:szCs w:val="24"/>
        </w:rPr>
        <w:t xml:space="preserve">  Система оценивания работы</w:t>
      </w:r>
    </w:p>
    <w:p w:rsidR="00472B03" w:rsidRPr="001A0262" w:rsidRDefault="00472B03" w:rsidP="00F01A3E">
      <w:pPr>
        <w:pStyle w:val="TableParagraph"/>
        <w:jc w:val="left"/>
        <w:rPr>
          <w:bCs/>
          <w:sz w:val="24"/>
          <w:szCs w:val="24"/>
        </w:rPr>
      </w:pPr>
      <w:r w:rsidRPr="001A0262">
        <w:rPr>
          <w:bCs/>
          <w:sz w:val="24"/>
          <w:szCs w:val="24"/>
        </w:rPr>
        <w:t xml:space="preserve">                                                                      1 вариант</w:t>
      </w: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Правильный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ответ</w:t>
      </w:r>
      <w:r w:rsidRPr="001A0262">
        <w:rPr>
          <w:spacing w:val="-2"/>
          <w:sz w:val="24"/>
          <w:szCs w:val="24"/>
        </w:rPr>
        <w:t xml:space="preserve"> </w:t>
      </w:r>
      <w:r w:rsidRPr="001A0262">
        <w:rPr>
          <w:sz w:val="24"/>
          <w:szCs w:val="24"/>
        </w:rPr>
        <w:t>на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каждое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из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задани</w:t>
      </w:r>
      <w:proofErr w:type="gramStart"/>
      <w:r w:rsidRPr="001A0262">
        <w:rPr>
          <w:sz w:val="24"/>
          <w:szCs w:val="24"/>
        </w:rPr>
        <w:t>й-</w:t>
      </w:r>
      <w:proofErr w:type="gramEnd"/>
      <w:r w:rsidRPr="001A0262">
        <w:rPr>
          <w:sz w:val="24"/>
          <w:szCs w:val="24"/>
        </w:rPr>
        <w:t xml:space="preserve"> оценивается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1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баллом.   </w:t>
      </w:r>
    </w:p>
    <w:p w:rsidR="00472B03" w:rsidRPr="001A0262" w:rsidRDefault="00472B03" w:rsidP="00F01A3E">
      <w:pPr>
        <w:pStyle w:val="TableParagraph"/>
        <w:jc w:val="left"/>
        <w:rPr>
          <w:spacing w:val="-5"/>
          <w:sz w:val="24"/>
          <w:szCs w:val="24"/>
        </w:rPr>
      </w:pPr>
      <w:r w:rsidRPr="001A0262">
        <w:rPr>
          <w:sz w:val="24"/>
          <w:szCs w:val="24"/>
        </w:rPr>
        <w:t>Максимальный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за</w:t>
      </w:r>
      <w:r w:rsidRPr="001A0262">
        <w:rPr>
          <w:spacing w:val="-9"/>
          <w:sz w:val="24"/>
          <w:szCs w:val="24"/>
        </w:rPr>
        <w:t xml:space="preserve"> </w:t>
      </w:r>
      <w:r w:rsidRPr="001A0262">
        <w:rPr>
          <w:sz w:val="24"/>
          <w:szCs w:val="24"/>
        </w:rPr>
        <w:t>выполнение</w:t>
      </w:r>
      <w:r w:rsidRPr="001A0262">
        <w:rPr>
          <w:spacing w:val="-11"/>
          <w:sz w:val="24"/>
          <w:szCs w:val="24"/>
        </w:rPr>
        <w:t xml:space="preserve"> </w:t>
      </w:r>
      <w:r w:rsidRPr="001A0262">
        <w:rPr>
          <w:sz w:val="24"/>
          <w:szCs w:val="24"/>
        </w:rPr>
        <w:t>работы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–</w:t>
      </w:r>
      <w:r w:rsidR="00764BB7" w:rsidRPr="001A0262">
        <w:rPr>
          <w:sz w:val="24"/>
          <w:szCs w:val="24"/>
        </w:rPr>
        <w:t>16</w:t>
      </w:r>
      <w:r w:rsidRPr="001A0262">
        <w:rPr>
          <w:spacing w:val="-5"/>
          <w:sz w:val="24"/>
          <w:szCs w:val="24"/>
        </w:rPr>
        <w:t>.</w:t>
      </w:r>
    </w:p>
    <w:p w:rsidR="00472B03" w:rsidRPr="001A0262" w:rsidRDefault="00472B03" w:rsidP="00F01A3E">
      <w:pPr>
        <w:pStyle w:val="TableParagraph"/>
        <w:jc w:val="left"/>
        <w:rPr>
          <w:spacing w:val="-5"/>
          <w:sz w:val="24"/>
          <w:szCs w:val="24"/>
        </w:rPr>
      </w:pPr>
    </w:p>
    <w:p w:rsidR="00472B03" w:rsidRPr="001A0262" w:rsidRDefault="00472B03" w:rsidP="00F01A3E">
      <w:pPr>
        <w:pStyle w:val="TableParagraph"/>
        <w:jc w:val="left"/>
        <w:rPr>
          <w:bCs/>
          <w:sz w:val="24"/>
          <w:szCs w:val="24"/>
        </w:rPr>
      </w:pPr>
      <w:r w:rsidRPr="001A0262">
        <w:rPr>
          <w:bCs/>
          <w:sz w:val="24"/>
          <w:szCs w:val="24"/>
        </w:rPr>
        <w:t xml:space="preserve">                                                                      2 вариант</w:t>
      </w: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Правильный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ответ</w:t>
      </w:r>
      <w:r w:rsidRPr="001A0262">
        <w:rPr>
          <w:spacing w:val="-2"/>
          <w:sz w:val="24"/>
          <w:szCs w:val="24"/>
        </w:rPr>
        <w:t xml:space="preserve"> </w:t>
      </w:r>
      <w:r w:rsidRPr="001A0262">
        <w:rPr>
          <w:sz w:val="24"/>
          <w:szCs w:val="24"/>
        </w:rPr>
        <w:t>на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каждое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из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>заданий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 - оценивается</w:t>
      </w:r>
      <w:r w:rsidRPr="001A0262">
        <w:rPr>
          <w:spacing w:val="-4"/>
          <w:sz w:val="24"/>
          <w:szCs w:val="24"/>
        </w:rPr>
        <w:t xml:space="preserve"> </w:t>
      </w:r>
      <w:r w:rsidRPr="001A0262">
        <w:rPr>
          <w:sz w:val="24"/>
          <w:szCs w:val="24"/>
        </w:rPr>
        <w:t>1</w:t>
      </w:r>
      <w:r w:rsidRPr="001A0262">
        <w:rPr>
          <w:spacing w:val="-3"/>
          <w:sz w:val="24"/>
          <w:szCs w:val="24"/>
        </w:rPr>
        <w:t xml:space="preserve"> </w:t>
      </w:r>
      <w:r w:rsidRPr="001A0262">
        <w:rPr>
          <w:sz w:val="24"/>
          <w:szCs w:val="24"/>
        </w:rPr>
        <w:t xml:space="preserve">баллом. </w:t>
      </w: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lastRenderedPageBreak/>
        <w:t>Максимальный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первичный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за</w:t>
      </w:r>
      <w:r w:rsidRPr="001A0262">
        <w:rPr>
          <w:spacing w:val="-9"/>
          <w:sz w:val="24"/>
          <w:szCs w:val="24"/>
        </w:rPr>
        <w:t xml:space="preserve"> </w:t>
      </w:r>
      <w:r w:rsidRPr="001A0262">
        <w:rPr>
          <w:sz w:val="24"/>
          <w:szCs w:val="24"/>
        </w:rPr>
        <w:t>выполнение</w:t>
      </w:r>
      <w:r w:rsidRPr="001A0262">
        <w:rPr>
          <w:spacing w:val="-11"/>
          <w:sz w:val="24"/>
          <w:szCs w:val="24"/>
        </w:rPr>
        <w:t xml:space="preserve"> </w:t>
      </w:r>
      <w:r w:rsidRPr="001A0262">
        <w:rPr>
          <w:sz w:val="24"/>
          <w:szCs w:val="24"/>
        </w:rPr>
        <w:t>работы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z w:val="24"/>
          <w:szCs w:val="24"/>
        </w:rPr>
        <w:t>–</w:t>
      </w:r>
      <w:r w:rsidRPr="001A0262">
        <w:rPr>
          <w:spacing w:val="-10"/>
          <w:sz w:val="24"/>
          <w:szCs w:val="24"/>
        </w:rPr>
        <w:t xml:space="preserve"> </w:t>
      </w:r>
      <w:r w:rsidRPr="001A0262">
        <w:rPr>
          <w:spacing w:val="-5"/>
          <w:sz w:val="24"/>
          <w:szCs w:val="24"/>
        </w:rPr>
        <w:t>1</w:t>
      </w:r>
      <w:r w:rsidR="00764BB7" w:rsidRPr="001A0262">
        <w:rPr>
          <w:spacing w:val="-5"/>
          <w:sz w:val="24"/>
          <w:szCs w:val="24"/>
        </w:rPr>
        <w:t>6</w:t>
      </w: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</w:p>
    <w:p w:rsidR="00472B03" w:rsidRPr="001A0262" w:rsidRDefault="00472B03" w:rsidP="00F01A3E">
      <w:pPr>
        <w:pStyle w:val="TableParagraph"/>
        <w:jc w:val="left"/>
        <w:rPr>
          <w:sz w:val="24"/>
          <w:szCs w:val="24"/>
        </w:rPr>
      </w:pPr>
      <w:r w:rsidRPr="001A0262">
        <w:rPr>
          <w:sz w:val="24"/>
          <w:szCs w:val="24"/>
        </w:rPr>
        <w:t>Перевод</w:t>
      </w:r>
      <w:r w:rsidRPr="001A0262">
        <w:rPr>
          <w:spacing w:val="-8"/>
          <w:sz w:val="24"/>
          <w:szCs w:val="24"/>
        </w:rPr>
        <w:t xml:space="preserve"> </w:t>
      </w:r>
      <w:r w:rsidRPr="001A0262">
        <w:rPr>
          <w:sz w:val="24"/>
          <w:szCs w:val="24"/>
        </w:rPr>
        <w:t>первичных</w:t>
      </w:r>
      <w:r w:rsidRPr="001A0262">
        <w:rPr>
          <w:spacing w:val="-8"/>
          <w:sz w:val="24"/>
          <w:szCs w:val="24"/>
        </w:rPr>
        <w:t xml:space="preserve"> </w:t>
      </w:r>
      <w:r w:rsidRPr="001A0262">
        <w:rPr>
          <w:sz w:val="24"/>
          <w:szCs w:val="24"/>
        </w:rPr>
        <w:t>баллов в отметки по пятибалльной шкале</w:t>
      </w:r>
    </w:p>
    <w:p w:rsidR="00472B03" w:rsidRPr="001A0262" w:rsidRDefault="00472B03" w:rsidP="00F01A3E">
      <w:pPr>
        <w:pStyle w:val="TableParagraph"/>
        <w:rPr>
          <w:bCs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472B03" w:rsidRPr="001A0262" w:rsidTr="00706A99">
        <w:trPr>
          <w:trHeight w:val="275"/>
        </w:trPr>
        <w:tc>
          <w:tcPr>
            <w:tcW w:w="4381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z w:val="24"/>
                <w:szCs w:val="24"/>
              </w:rPr>
              <w:t>Отметка</w:t>
            </w:r>
            <w:r w:rsidRPr="001A0262">
              <w:rPr>
                <w:spacing w:val="-6"/>
                <w:sz w:val="24"/>
                <w:szCs w:val="24"/>
              </w:rPr>
              <w:t xml:space="preserve"> </w:t>
            </w:r>
            <w:r w:rsidRPr="001A0262">
              <w:rPr>
                <w:sz w:val="24"/>
                <w:szCs w:val="24"/>
              </w:rPr>
              <w:t>по</w:t>
            </w:r>
            <w:r w:rsidRPr="001A0262">
              <w:rPr>
                <w:spacing w:val="-5"/>
                <w:sz w:val="24"/>
                <w:szCs w:val="24"/>
              </w:rPr>
              <w:t xml:space="preserve"> </w:t>
            </w:r>
            <w:r w:rsidRPr="001A0262">
              <w:rPr>
                <w:sz w:val="24"/>
                <w:szCs w:val="24"/>
              </w:rPr>
              <w:t>пятибалльной</w:t>
            </w:r>
            <w:r w:rsidRPr="001A0262">
              <w:rPr>
                <w:spacing w:val="-6"/>
                <w:sz w:val="24"/>
                <w:szCs w:val="24"/>
              </w:rPr>
              <w:t xml:space="preserve"> </w:t>
            </w:r>
            <w:r w:rsidRPr="001A0262">
              <w:rPr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«5»</w:t>
            </w:r>
          </w:p>
        </w:tc>
      </w:tr>
      <w:tr w:rsidR="00472B03" w:rsidRPr="001A0262" w:rsidTr="00706A99">
        <w:trPr>
          <w:trHeight w:val="276"/>
        </w:trPr>
        <w:tc>
          <w:tcPr>
            <w:tcW w:w="4381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z w:val="24"/>
                <w:szCs w:val="24"/>
              </w:rPr>
              <w:t>Первичные</w:t>
            </w:r>
            <w:r w:rsidRPr="001A0262">
              <w:rPr>
                <w:spacing w:val="-9"/>
                <w:sz w:val="24"/>
                <w:szCs w:val="24"/>
              </w:rPr>
              <w:t xml:space="preserve"> </w:t>
            </w:r>
            <w:r w:rsidRPr="001A0262">
              <w:rPr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472B03" w:rsidRPr="001A0262" w:rsidRDefault="00472B03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5"/>
                <w:sz w:val="24"/>
                <w:szCs w:val="24"/>
              </w:rPr>
              <w:t>0-</w:t>
            </w:r>
            <w:r w:rsidR="00F01A3E" w:rsidRPr="001A0262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1263" w:type="dxa"/>
          </w:tcPr>
          <w:p w:rsidR="00472B03" w:rsidRPr="001A0262" w:rsidRDefault="00F01A3E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4"/>
                <w:sz w:val="24"/>
                <w:szCs w:val="24"/>
              </w:rPr>
              <w:t>6-9</w:t>
            </w:r>
          </w:p>
        </w:tc>
        <w:tc>
          <w:tcPr>
            <w:tcW w:w="1262" w:type="dxa"/>
          </w:tcPr>
          <w:p w:rsidR="00472B03" w:rsidRPr="001A0262" w:rsidRDefault="00F01A3E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2"/>
                <w:sz w:val="24"/>
                <w:szCs w:val="24"/>
              </w:rPr>
              <w:t>10–13</w:t>
            </w:r>
          </w:p>
        </w:tc>
        <w:tc>
          <w:tcPr>
            <w:tcW w:w="1263" w:type="dxa"/>
          </w:tcPr>
          <w:p w:rsidR="00472B03" w:rsidRPr="001A0262" w:rsidRDefault="00F01A3E" w:rsidP="00F01A3E">
            <w:pPr>
              <w:pStyle w:val="TableParagraph"/>
              <w:rPr>
                <w:sz w:val="24"/>
                <w:szCs w:val="24"/>
              </w:rPr>
            </w:pPr>
            <w:r w:rsidRPr="001A0262">
              <w:rPr>
                <w:spacing w:val="-2"/>
                <w:sz w:val="24"/>
                <w:szCs w:val="24"/>
              </w:rPr>
              <w:t>14</w:t>
            </w:r>
            <w:r w:rsidR="00472B03" w:rsidRPr="001A0262">
              <w:rPr>
                <w:spacing w:val="-2"/>
                <w:sz w:val="24"/>
                <w:szCs w:val="24"/>
              </w:rPr>
              <w:t>–1</w:t>
            </w:r>
            <w:r w:rsidRPr="001A0262">
              <w:rPr>
                <w:spacing w:val="-2"/>
                <w:sz w:val="24"/>
                <w:szCs w:val="24"/>
              </w:rPr>
              <w:t>6</w:t>
            </w:r>
          </w:p>
        </w:tc>
      </w:tr>
    </w:tbl>
    <w:p w:rsidR="00472B03" w:rsidRPr="001A0262" w:rsidRDefault="00472B03" w:rsidP="00F01A3E">
      <w:pPr>
        <w:pStyle w:val="TableParagraph"/>
        <w:rPr>
          <w:sz w:val="24"/>
          <w:szCs w:val="24"/>
        </w:rPr>
      </w:pPr>
    </w:p>
    <w:p w:rsidR="00472B03" w:rsidRPr="001A0262" w:rsidRDefault="00472B03" w:rsidP="00472B03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</w:rPr>
      </w:pPr>
    </w:p>
    <w:p w:rsidR="00472B03" w:rsidRDefault="00472B03" w:rsidP="00472B03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</w:rPr>
      </w:pPr>
    </w:p>
    <w:p w:rsidR="00472B03" w:rsidRPr="00B90B9E" w:rsidRDefault="00472B03" w:rsidP="00472B03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 xml:space="preserve">промежуточной аттестации </w:t>
      </w:r>
      <w:proofErr w:type="gramStart"/>
      <w:r w:rsidRPr="00B90B9E">
        <w:rPr>
          <w:rFonts w:ascii="Times New Roman" w:hAnsi="Times New Roman"/>
          <w:b/>
          <w:color w:val="0F243E" w:themeColor="text2" w:themeShade="80"/>
          <w:sz w:val="24"/>
        </w:rPr>
        <w:t>по</w:t>
      </w:r>
      <w:proofErr w:type="gramEnd"/>
      <w:r>
        <w:rPr>
          <w:rFonts w:ascii="Times New Roman" w:hAnsi="Times New Roman"/>
          <w:b/>
          <w:color w:val="0F243E" w:themeColor="text2" w:themeShade="80"/>
          <w:sz w:val="24"/>
        </w:rPr>
        <w:t xml:space="preserve"> ИЗО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 xml:space="preserve"> </w:t>
      </w:r>
      <w:r w:rsidR="00440714">
        <w:rPr>
          <w:rFonts w:ascii="Times New Roman" w:hAnsi="Times New Roman"/>
          <w:b/>
          <w:color w:val="0F243E" w:themeColor="text2" w:themeShade="80"/>
          <w:sz w:val="24"/>
        </w:rPr>
        <w:t xml:space="preserve"> в</w:t>
      </w:r>
      <w:r w:rsidR="00440714" w:rsidRPr="00440714">
        <w:rPr>
          <w:rFonts w:ascii="Times New Roman" w:hAnsi="Times New Roman"/>
          <w:b/>
          <w:color w:val="0F243E" w:themeColor="text2" w:themeShade="80"/>
          <w:sz w:val="24"/>
        </w:rPr>
        <w:t xml:space="preserve"> 6 </w:t>
      </w:r>
      <w:r w:rsidRPr="00B90B9E">
        <w:rPr>
          <w:rFonts w:ascii="Times New Roman" w:hAnsi="Times New Roman"/>
          <w:b/>
          <w:color w:val="0F243E" w:themeColor="text2" w:themeShade="80"/>
          <w:sz w:val="24"/>
        </w:rPr>
        <w:t>классе</w:t>
      </w:r>
    </w:p>
    <w:p w:rsidR="00472B03" w:rsidRPr="00B90B9E" w:rsidRDefault="00472B03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</w:rPr>
      </w:pPr>
    </w:p>
    <w:tbl>
      <w:tblPr>
        <w:tblStyle w:val="af2"/>
        <w:tblW w:w="9689" w:type="dxa"/>
        <w:tblLook w:val="04A0" w:firstRow="1" w:lastRow="0" w:firstColumn="1" w:lastColumn="0" w:noHBand="0" w:noVBand="1"/>
      </w:tblPr>
      <w:tblGrid>
        <w:gridCol w:w="456"/>
        <w:gridCol w:w="4721"/>
        <w:gridCol w:w="4512"/>
      </w:tblGrid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</w:rPr>
              <w:t>Вариант 1</w:t>
            </w:r>
          </w:p>
        </w:tc>
        <w:tc>
          <w:tcPr>
            <w:tcW w:w="4619" w:type="dxa"/>
          </w:tcPr>
          <w:p w:rsidR="00472B03" w:rsidRPr="00B90B9E" w:rsidRDefault="00472B03" w:rsidP="00706A99">
            <w:pPr>
              <w:rPr>
                <w:rFonts w:ascii="Times New Roman" w:hAnsi="Times New Roman"/>
                <w:b/>
                <w:color w:val="0F243E" w:themeColor="text2" w:themeShade="80"/>
                <w:sz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</w:rPr>
              <w:t>Вариант 2.</w:t>
            </w:r>
          </w:p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</w:p>
        </w:tc>
      </w:tr>
      <w:tr w:rsidR="00472B03" w:rsidRPr="00B90B9E" w:rsidTr="00BD4A0C">
        <w:trPr>
          <w:trHeight w:val="252"/>
        </w:trPr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472B03" w:rsidRPr="00B12DB0" w:rsidRDefault="00FF6A22" w:rsidP="00706A99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619" w:type="dxa"/>
          </w:tcPr>
          <w:p w:rsidR="00472B03" w:rsidRPr="00FF64DF" w:rsidRDefault="00F74F4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72B03" w:rsidRPr="00B90B9E" w:rsidTr="00BD4A0C">
        <w:trPr>
          <w:trHeight w:val="288"/>
        </w:trPr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472B03" w:rsidRPr="00FF64DF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472B03" w:rsidRPr="00FF64DF" w:rsidRDefault="00F74F4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472B03" w:rsidRPr="00FF64DF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472B03" w:rsidRPr="00FF64DF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472B03" w:rsidRPr="00FF64DF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472B03" w:rsidRPr="00FF64DF" w:rsidRDefault="00F74F4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472B03" w:rsidRPr="00183200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472B03" w:rsidRPr="00183200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72B03" w:rsidRPr="00B90B9E" w:rsidTr="00BD4A0C">
        <w:trPr>
          <w:trHeight w:val="147"/>
        </w:trPr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8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472B03" w:rsidRDefault="00F74F4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472B03" w:rsidRDefault="00FF6A22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72B03" w:rsidRPr="00B90B9E" w:rsidTr="00BD4A0C">
        <w:tc>
          <w:tcPr>
            <w:tcW w:w="236" w:type="dxa"/>
          </w:tcPr>
          <w:p w:rsidR="00472B03" w:rsidRPr="00B90B9E" w:rsidRDefault="00472B03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12</w:t>
            </w:r>
          </w:p>
        </w:tc>
        <w:tc>
          <w:tcPr>
            <w:tcW w:w="4834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619" w:type="dxa"/>
          </w:tcPr>
          <w:p w:rsidR="00472B03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D4A0C" w:rsidRPr="00B90B9E" w:rsidTr="00BD4A0C">
        <w:tc>
          <w:tcPr>
            <w:tcW w:w="236" w:type="dxa"/>
          </w:tcPr>
          <w:p w:rsidR="00BD4A0C" w:rsidRDefault="00BD4A0C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13</w:t>
            </w:r>
          </w:p>
        </w:tc>
        <w:tc>
          <w:tcPr>
            <w:tcW w:w="4834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D4A0C" w:rsidRPr="00B90B9E" w:rsidTr="00BD4A0C">
        <w:tc>
          <w:tcPr>
            <w:tcW w:w="236" w:type="dxa"/>
          </w:tcPr>
          <w:p w:rsidR="00BD4A0C" w:rsidRDefault="00BD4A0C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14</w:t>
            </w:r>
          </w:p>
        </w:tc>
        <w:tc>
          <w:tcPr>
            <w:tcW w:w="4834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619" w:type="dxa"/>
          </w:tcPr>
          <w:p w:rsidR="00BD4A0C" w:rsidRDefault="00F74F4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D4A0C" w:rsidRPr="00B90B9E" w:rsidTr="00BD4A0C">
        <w:tc>
          <w:tcPr>
            <w:tcW w:w="236" w:type="dxa"/>
          </w:tcPr>
          <w:p w:rsidR="00BD4A0C" w:rsidRDefault="00BD4A0C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15</w:t>
            </w:r>
          </w:p>
        </w:tc>
        <w:tc>
          <w:tcPr>
            <w:tcW w:w="4834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Набросок, эскиз</w:t>
            </w:r>
          </w:p>
        </w:tc>
      </w:tr>
      <w:tr w:rsidR="00BD4A0C" w:rsidRPr="00B90B9E" w:rsidTr="00BD4A0C">
        <w:tc>
          <w:tcPr>
            <w:tcW w:w="236" w:type="dxa"/>
          </w:tcPr>
          <w:p w:rsidR="00BD4A0C" w:rsidRDefault="00BD4A0C" w:rsidP="00706A99">
            <w:pP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lang w:eastAsia="en-US"/>
              </w:rPr>
              <w:t>16</w:t>
            </w:r>
          </w:p>
        </w:tc>
        <w:tc>
          <w:tcPr>
            <w:tcW w:w="4834" w:type="dxa"/>
          </w:tcPr>
          <w:p w:rsidR="00BD4A0C" w:rsidRDefault="00BD4A0C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Набросок, эскиз</w:t>
            </w:r>
          </w:p>
        </w:tc>
        <w:tc>
          <w:tcPr>
            <w:tcW w:w="4619" w:type="dxa"/>
          </w:tcPr>
          <w:p w:rsidR="00BD4A0C" w:rsidRDefault="00095510" w:rsidP="00706A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живопись</w:t>
            </w:r>
          </w:p>
        </w:tc>
      </w:tr>
    </w:tbl>
    <w:p w:rsidR="00472B03" w:rsidRDefault="00472B03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Default="00440714" w:rsidP="00472B03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lang w:val="en-US"/>
        </w:rPr>
      </w:pPr>
    </w:p>
    <w:p w:rsidR="00440714" w:rsidRPr="00440714" w:rsidRDefault="00440714" w:rsidP="00440714">
      <w:pPr>
        <w:pStyle w:val="TableParagraph"/>
        <w:rPr>
          <w:sz w:val="24"/>
          <w:szCs w:val="24"/>
        </w:rPr>
      </w:pPr>
      <w:r w:rsidRPr="00440714">
        <w:rPr>
          <w:sz w:val="24"/>
          <w:szCs w:val="24"/>
        </w:rPr>
        <w:lastRenderedPageBreak/>
        <w:t>Промежуточная аттестация в форме итоговой контрольной  работы</w:t>
      </w:r>
    </w:p>
    <w:p w:rsidR="00440714" w:rsidRPr="00440714" w:rsidRDefault="00440714" w:rsidP="00440714">
      <w:pPr>
        <w:pStyle w:val="TableParagraph"/>
        <w:rPr>
          <w:sz w:val="24"/>
          <w:szCs w:val="24"/>
        </w:rPr>
      </w:pPr>
      <w:r w:rsidRPr="00440714">
        <w:rPr>
          <w:sz w:val="24"/>
          <w:szCs w:val="24"/>
        </w:rPr>
        <w:t>по изобразительному искусству за курс 6 класса</w:t>
      </w:r>
    </w:p>
    <w:p w:rsidR="00440714" w:rsidRPr="00440714" w:rsidRDefault="00440714" w:rsidP="00440714">
      <w:pPr>
        <w:pStyle w:val="TableParagraph"/>
        <w:rPr>
          <w:sz w:val="24"/>
          <w:szCs w:val="24"/>
        </w:rPr>
      </w:pPr>
      <w:r w:rsidRPr="00440714">
        <w:rPr>
          <w:sz w:val="24"/>
          <w:szCs w:val="24"/>
        </w:rPr>
        <w:t>2024/2025 учебного года</w:t>
      </w:r>
    </w:p>
    <w:p w:rsidR="00440714" w:rsidRPr="00440714" w:rsidRDefault="00440714" w:rsidP="00440714">
      <w:pPr>
        <w:pStyle w:val="TableParagraph"/>
        <w:rPr>
          <w:sz w:val="24"/>
          <w:szCs w:val="24"/>
        </w:rPr>
      </w:pPr>
      <w:r w:rsidRPr="00440714">
        <w:rPr>
          <w:sz w:val="24"/>
          <w:szCs w:val="24"/>
        </w:rPr>
        <w:t>МКОУ «СОШ №13» ИМОСК</w:t>
      </w:r>
    </w:p>
    <w:p w:rsidR="00440714" w:rsidRPr="00440714" w:rsidRDefault="00440714" w:rsidP="00440714">
      <w:pPr>
        <w:pStyle w:val="TableParagraph"/>
        <w:rPr>
          <w:color w:val="00000A"/>
          <w:sz w:val="24"/>
          <w:szCs w:val="24"/>
        </w:rPr>
      </w:pPr>
    </w:p>
    <w:p w:rsidR="00440714" w:rsidRPr="00472B03" w:rsidRDefault="00440714" w:rsidP="00440714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</w:pPr>
      <w:r w:rsidRPr="00472B03"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  <w:t>Ф.И.___________________________________________________________________</w:t>
      </w:r>
    </w:p>
    <w:p w:rsidR="00440714" w:rsidRPr="00472B03" w:rsidRDefault="00440714" w:rsidP="00440714">
      <w:pPr>
        <w:spacing w:after="0" w:line="240" w:lineRule="auto"/>
        <w:rPr>
          <w:rFonts w:ascii="Times New Roman" w:hAnsi="Times New Roman"/>
          <w:color w:val="244061" w:themeColor="accent1" w:themeShade="80"/>
          <w:sz w:val="28"/>
          <w:szCs w:val="28"/>
        </w:rPr>
      </w:pPr>
      <w:r w:rsidRPr="00472B03"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  <w:t>Дата:____________________________________________________________</w:t>
      </w:r>
      <w:r w:rsidRPr="00472B03">
        <w:rPr>
          <w:rFonts w:ascii="Times New Roman" w:hAnsi="Times New Roman"/>
          <w:color w:val="244061" w:themeColor="accent1" w:themeShade="80"/>
          <w:sz w:val="28"/>
          <w:szCs w:val="28"/>
        </w:rPr>
        <w:t xml:space="preserve"> </w:t>
      </w:r>
    </w:p>
    <w:p w:rsidR="00472B03" w:rsidRDefault="00472B03" w:rsidP="00472B03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</w:p>
    <w:p w:rsidR="006D05C6" w:rsidRPr="006D05C6" w:rsidRDefault="006D05C6" w:rsidP="00440714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b/>
          <w:bCs/>
          <w:color w:val="333333"/>
          <w:szCs w:val="21"/>
          <w:lang w:eastAsia="ru-RU" w:bidi="ar-SA"/>
        </w:rPr>
        <w:t>Вариант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 1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1. Что является основным в художественном языке живописи?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линия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штрих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декоративность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цвет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2. Эрмитаж – это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школа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библиотека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музей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3. Пейзаж это - ...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изображение человека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 изображение предметов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изображение природы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4. Что из перечисленного является наиболее типичным художественным материалом для графики:</w:t>
      </w:r>
    </w:p>
    <w:p w:rsidR="006D05C6" w:rsidRPr="006D05C6" w:rsidRDefault="00044C30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гуашь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карандаш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глина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акварель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5. Художник изображает предметы в жанре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пейзажа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портрета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натюрморта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6. Что не использует графика?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пятно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оттенок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точка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линия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7. Материал скульптуры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бумага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камень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lastRenderedPageBreak/>
        <w:t>в) холст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8. Рисунок в книге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набросок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иллюстрация  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плакат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репродукция</w:t>
      </w:r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440714">
        <w:rPr>
          <w:rFonts w:ascii="Helvetica" w:eastAsia="Times New Roman" w:hAnsi="Helvetica" w:cs="Helvetica"/>
          <w:color w:val="333333"/>
          <w:szCs w:val="21"/>
          <w:lang w:eastAsia="ru-RU" w:bidi="ar-SA"/>
        </w:rPr>
        <w:t>9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Художественное произведение, повторяющее другое.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оригинал   б) подлинник   в) копия  г) репродукция</w:t>
      </w:r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0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Красный, жёлтый, оранжевый – это цвета…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ахроматические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холодные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основные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тёплые</w:t>
      </w:r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Назовите известного русского художника – сказочника  автора картин «Богатыри», «Алёнушка», «Иван – царевич на сером волке».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И. Н. Крамской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И. Е. Репин    </w:t>
      </w:r>
    </w:p>
    <w:p w:rsidR="00AF6A7B" w:rsidRPr="00AF6A7B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М. В. Васнецов    </w:t>
      </w:r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2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Передача из поколения в поколение обычаев, навыков, правил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обряд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культура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цивилизация   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г) традиции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 </w:t>
      </w:r>
      <w:r w:rsid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="006A3B0C"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3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Вид изобразительного искусства, основным выразительным средством которого является цвет: 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графика</w:t>
      </w:r>
      <w:r w:rsidR="00044C30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 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живопись</w:t>
      </w:r>
      <w:r w:rsidR="00044C30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 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скульптура</w:t>
      </w:r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1</w:t>
      </w:r>
      <w:r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4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Вид портрета, передающий портретные черты и характерные особенности человека в юмористической форме: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шарж</w:t>
      </w:r>
      <w:r w:rsidR="00044C30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парадный</w:t>
      </w:r>
      <w:r w:rsidR="00044C30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 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камерный</w:t>
      </w:r>
      <w:r w:rsidR="00044C30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  </w:t>
      </w: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 xml:space="preserve">г) </w:t>
      </w:r>
      <w:proofErr w:type="spellStart"/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погрудный</w:t>
      </w:r>
      <w:proofErr w:type="spellEnd"/>
    </w:p>
    <w:p w:rsidR="006D05C6" w:rsidRPr="006D05C6" w:rsidRDefault="006A3B0C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A3B0C">
        <w:rPr>
          <w:rFonts w:ascii="Helvetica" w:eastAsia="Times New Roman" w:hAnsi="Helvetica" w:cs="Helvetica"/>
          <w:color w:val="333333"/>
          <w:szCs w:val="21"/>
          <w:lang w:eastAsia="ru-RU" w:bidi="ar-SA"/>
        </w:rPr>
        <w:t>15</w:t>
      </w:r>
      <w:r w:rsidR="006D05C6"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. События повседневной жизни людей отражают произведения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а) исторического жанра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б) батального жанра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  <w:r w:rsidRPr="006D05C6">
        <w:rPr>
          <w:rFonts w:ascii="Helvetica" w:eastAsia="Times New Roman" w:hAnsi="Helvetica" w:cs="Helvetica"/>
          <w:color w:val="333333"/>
          <w:szCs w:val="21"/>
          <w:lang w:eastAsia="ru-RU" w:bidi="ar-SA"/>
        </w:rPr>
        <w:t>в) бытового жанра</w:t>
      </w:r>
    </w:p>
    <w:p w:rsidR="00044C30" w:rsidRPr="00440714" w:rsidRDefault="00044C30" w:rsidP="00044C30">
      <w:pPr>
        <w:pStyle w:val="Textbody"/>
        <w:spacing w:after="150"/>
        <w:jc w:val="both"/>
        <w:rPr>
          <w:sz w:val="24"/>
        </w:rPr>
      </w:pPr>
      <w:r>
        <w:rPr>
          <w:rFonts w:ascii="Helvetica" w:eastAsia="Times New Roman" w:hAnsi="Helvetica" w:cs="Helvetica"/>
          <w:color w:val="333333"/>
          <w:szCs w:val="21"/>
          <w:lang w:eastAsia="ru-RU" w:bidi="ar-SA"/>
        </w:rPr>
        <w:t>16.</w:t>
      </w:r>
      <w:r w:rsidRPr="00440714">
        <w:rPr>
          <w:rFonts w:ascii="PT Sans" w:hAnsi="PT Sans"/>
          <w:color w:val="000000"/>
          <w:sz w:val="24"/>
        </w:rPr>
        <w:t>Назовите виды рисунка (подчеркните): Экслибрис, Набросок, Роспись, Эскиз</w:t>
      </w:r>
    </w:p>
    <w:p w:rsidR="006D05C6" w:rsidRPr="006D05C6" w:rsidRDefault="006D05C6" w:rsidP="006D05C6">
      <w:pPr>
        <w:shd w:val="clear" w:color="auto" w:fill="FFFFFF"/>
        <w:tabs>
          <w:tab w:val="clear" w:pos="709"/>
        </w:tabs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Cs w:val="21"/>
          <w:lang w:eastAsia="ru-RU" w:bidi="ar-SA"/>
        </w:rPr>
      </w:pPr>
    </w:p>
    <w:p w:rsidR="00F74F4C" w:rsidRDefault="00F74F4C" w:rsidP="00472B03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</w:p>
    <w:p w:rsidR="00F74F4C" w:rsidRPr="003F147C" w:rsidRDefault="00F74F4C" w:rsidP="00472B03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</w:p>
    <w:p w:rsidR="00AF6A7B" w:rsidRPr="003F147C" w:rsidRDefault="00AF6A7B" w:rsidP="00472B03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</w:p>
    <w:p w:rsidR="00F74F4C" w:rsidRPr="00044C30" w:rsidRDefault="00F74F4C" w:rsidP="00472B03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</w:p>
    <w:p w:rsidR="00472B03" w:rsidRPr="00472B03" w:rsidRDefault="00472B03" w:rsidP="00F01A3E">
      <w:pPr>
        <w:pStyle w:val="TableParagraph"/>
      </w:pPr>
      <w:r w:rsidRPr="00472B03">
        <w:lastRenderedPageBreak/>
        <w:t xml:space="preserve">Промежуточная аттестация в форме итоговой контрольной  работы </w:t>
      </w:r>
    </w:p>
    <w:p w:rsidR="00472B03" w:rsidRPr="00472B03" w:rsidRDefault="00472B03" w:rsidP="00F01A3E">
      <w:pPr>
        <w:pStyle w:val="TableParagraph"/>
      </w:pPr>
      <w:r w:rsidRPr="00472B03">
        <w:t>по изоб</w:t>
      </w:r>
      <w:r w:rsidR="00755C7F">
        <w:t xml:space="preserve">разительному искусству за курс </w:t>
      </w:r>
      <w:r w:rsidR="00440714" w:rsidRPr="00440714">
        <w:t>6</w:t>
      </w:r>
      <w:r w:rsidRPr="00472B03">
        <w:t xml:space="preserve"> класса </w:t>
      </w:r>
    </w:p>
    <w:p w:rsidR="00472B03" w:rsidRPr="00472B03" w:rsidRDefault="00472B03" w:rsidP="00F01A3E">
      <w:pPr>
        <w:pStyle w:val="TableParagraph"/>
      </w:pPr>
      <w:r w:rsidRPr="00472B03">
        <w:t>2024/2025 учебного года</w:t>
      </w:r>
    </w:p>
    <w:p w:rsidR="00472B03" w:rsidRPr="00472B03" w:rsidRDefault="00472B03" w:rsidP="00F01A3E">
      <w:pPr>
        <w:pStyle w:val="TableParagraph"/>
      </w:pPr>
      <w:r w:rsidRPr="00472B03">
        <w:t>МКОУ «СОШ №13» ИМОСК</w:t>
      </w:r>
    </w:p>
    <w:p w:rsidR="00C52CBF" w:rsidRPr="00C52CBF" w:rsidRDefault="00C52CBF" w:rsidP="00472B03">
      <w:pPr>
        <w:jc w:val="center"/>
        <w:rPr>
          <w:color w:val="00000A"/>
          <w:sz w:val="22"/>
          <w:szCs w:val="22"/>
        </w:rPr>
      </w:pPr>
      <w:r w:rsidRPr="00C52CBF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            </w:t>
      </w:r>
    </w:p>
    <w:p w:rsidR="00C52CBF" w:rsidRPr="00472B03" w:rsidRDefault="00C52CBF" w:rsidP="00C52CBF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</w:pPr>
      <w:r w:rsidRPr="00472B03"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  <w:t>Ф.И.____________________________________</w:t>
      </w:r>
      <w:r w:rsidR="005C4ACF" w:rsidRPr="00472B03"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  <w:t>_______________________________</w:t>
      </w:r>
    </w:p>
    <w:p w:rsidR="00472B03" w:rsidRPr="00472B03" w:rsidRDefault="00472B03" w:rsidP="00472B03">
      <w:pPr>
        <w:spacing w:after="0" w:line="240" w:lineRule="auto"/>
        <w:rPr>
          <w:rFonts w:ascii="Times New Roman" w:hAnsi="Times New Roman"/>
          <w:color w:val="244061" w:themeColor="accent1" w:themeShade="80"/>
          <w:sz w:val="28"/>
          <w:szCs w:val="28"/>
        </w:rPr>
      </w:pPr>
      <w:r w:rsidRPr="00472B03"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  <w:t>Дата:____________________________________________________________</w:t>
      </w:r>
      <w:r w:rsidRPr="00472B03">
        <w:rPr>
          <w:rFonts w:ascii="Times New Roman" w:hAnsi="Times New Roman"/>
          <w:color w:val="244061" w:themeColor="accent1" w:themeShade="80"/>
          <w:sz w:val="28"/>
          <w:szCs w:val="28"/>
        </w:rPr>
        <w:t xml:space="preserve"> </w:t>
      </w:r>
    </w:p>
    <w:p w:rsidR="00472B03" w:rsidRPr="00472B03" w:rsidRDefault="00472B03" w:rsidP="00C52CBF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ar-SA" w:bidi="ar-SA"/>
        </w:rPr>
      </w:pPr>
    </w:p>
    <w:p w:rsidR="00C52CBF" w:rsidRPr="00F01A3E" w:rsidRDefault="00440714" w:rsidP="00C52CBF">
      <w:pPr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ar-SA" w:bidi="ar-SA"/>
        </w:rPr>
        <w:t xml:space="preserve"> Вариант </w:t>
      </w:r>
      <w:r w:rsidRPr="00AF6A7B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ar-SA" w:bidi="ar-SA"/>
        </w:rPr>
        <w:t>2</w:t>
      </w:r>
      <w:r w:rsidR="00C52CBF" w:rsidRPr="00F01A3E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ar-SA" w:bidi="ar-SA"/>
        </w:rPr>
        <w:t>.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1.Рисунки, сделанные карандашом или тушью, гравюры, плакаты - всё это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живопись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2)скульптура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графика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2. Быстрый рисунок с целью изучения натуры: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этюд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набросок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эскиз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3. Как называется гравюра на металле:</w:t>
      </w:r>
    </w:p>
    <w:p w:rsidR="003D5D17" w:rsidRPr="00440714" w:rsidRDefault="00F01A3E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</w:t>
      </w:r>
      <w:r w:rsidR="00451214" w:rsidRPr="00440714">
        <w:rPr>
          <w:rFonts w:ascii="PT Sans" w:hAnsi="PT Sans"/>
          <w:color w:val="000000"/>
          <w:sz w:val="24"/>
        </w:rPr>
        <w:t>) офорт</w:t>
      </w:r>
    </w:p>
    <w:p w:rsidR="003D5D17" w:rsidRPr="00440714" w:rsidRDefault="00F01A3E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</w:t>
      </w:r>
      <w:r w:rsidR="00451214" w:rsidRPr="00440714">
        <w:rPr>
          <w:rFonts w:ascii="PT Sans" w:hAnsi="PT Sans"/>
          <w:color w:val="000000"/>
          <w:sz w:val="24"/>
        </w:rPr>
        <w:t>) ксилография</w:t>
      </w:r>
    </w:p>
    <w:p w:rsidR="003D5D17" w:rsidRPr="00440714" w:rsidRDefault="00F01A3E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</w:t>
      </w:r>
      <w:r w:rsidR="00451214" w:rsidRPr="00440714">
        <w:rPr>
          <w:rFonts w:ascii="PT Sans" w:hAnsi="PT Sans"/>
          <w:color w:val="000000"/>
          <w:sz w:val="24"/>
        </w:rPr>
        <w:t xml:space="preserve"> литография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4. Вид искусства, основным средством художественной выразительности которого является цвет: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графика</w:t>
      </w:r>
      <w:r w:rsidR="00440714" w:rsidRPr="00AF6A7B">
        <w:rPr>
          <w:rFonts w:ascii="PT Sans" w:hAnsi="PT Sans"/>
          <w:color w:val="000000"/>
          <w:sz w:val="24"/>
        </w:rPr>
        <w:t xml:space="preserve"> </w:t>
      </w:r>
      <w:r w:rsidR="00440714">
        <w:rPr>
          <w:rFonts w:ascii="PT Sans" w:hAnsi="PT Sans"/>
          <w:color w:val="000000"/>
          <w:sz w:val="24"/>
        </w:rPr>
        <w:t xml:space="preserve">2) живопись  </w:t>
      </w:r>
      <w:r w:rsidRPr="00440714">
        <w:rPr>
          <w:rFonts w:ascii="PT Sans" w:hAnsi="PT Sans"/>
          <w:color w:val="000000"/>
          <w:sz w:val="24"/>
        </w:rPr>
        <w:t>3)скульптура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5. Какой цвет не относится к основным цветам: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желтый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красный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зеленый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6.Вид изобразительного искусства, дающий объёмно - пространственное изображение человека, предметов: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1)скульптура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живопись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графика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7. Кто автор знаменитой скульптуры «Давид»: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lastRenderedPageBreak/>
        <w:t>1) Рафаэль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Микеланджело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Леонардо да Винчи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8. Жанр, связанный с изображением животных в графике, скульптуре, живописи: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анималистический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мифологический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исторический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9.Жанр живописи или графики, в котором основной предмет изображения - природа: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портрет</w:t>
      </w:r>
      <w:r w:rsidR="00440714" w:rsidRPr="00AF6A7B">
        <w:rPr>
          <w:rFonts w:ascii="PT Sans" w:hAnsi="PT Sans"/>
          <w:color w:val="000000"/>
          <w:sz w:val="24"/>
        </w:rPr>
        <w:t xml:space="preserve"> </w:t>
      </w:r>
      <w:r w:rsidRPr="00440714">
        <w:rPr>
          <w:rFonts w:ascii="PT Sans" w:hAnsi="PT Sans"/>
          <w:color w:val="000000"/>
          <w:sz w:val="24"/>
        </w:rPr>
        <w:t>2) пейзаж</w:t>
      </w:r>
      <w:r w:rsidR="00440714" w:rsidRPr="00AF6A7B">
        <w:rPr>
          <w:rFonts w:ascii="PT Sans" w:hAnsi="PT Sans"/>
          <w:color w:val="000000"/>
          <w:sz w:val="24"/>
        </w:rPr>
        <w:t xml:space="preserve"> </w:t>
      </w:r>
      <w:r w:rsidRPr="00440714">
        <w:rPr>
          <w:rFonts w:ascii="PT Sans" w:hAnsi="PT Sans"/>
          <w:color w:val="000000"/>
          <w:sz w:val="24"/>
        </w:rPr>
        <w:t>3) натюрморт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10. Изображение человека или группы людей в произведении живописи или скульптуры: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анималистический</w:t>
      </w:r>
      <w:r w:rsidR="00440714" w:rsidRPr="00AF6A7B">
        <w:rPr>
          <w:rFonts w:ascii="PT Sans" w:hAnsi="PT Sans"/>
          <w:color w:val="000000"/>
          <w:sz w:val="24"/>
        </w:rPr>
        <w:t xml:space="preserve"> </w:t>
      </w:r>
      <w:r w:rsidRPr="00440714">
        <w:rPr>
          <w:rFonts w:ascii="PT Sans" w:hAnsi="PT Sans"/>
          <w:color w:val="000000"/>
          <w:sz w:val="24"/>
        </w:rPr>
        <w:t>2) пейзаж</w:t>
      </w:r>
      <w:r w:rsidR="00440714" w:rsidRPr="00AF6A7B">
        <w:rPr>
          <w:rFonts w:ascii="PT Sans" w:hAnsi="PT Sans"/>
          <w:color w:val="000000"/>
          <w:sz w:val="24"/>
        </w:rPr>
        <w:t xml:space="preserve"> </w:t>
      </w:r>
      <w:r w:rsidRPr="00440714">
        <w:rPr>
          <w:rFonts w:ascii="PT Sans" w:hAnsi="PT Sans"/>
          <w:color w:val="000000"/>
          <w:sz w:val="24"/>
        </w:rPr>
        <w:t>3) портрет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11. В линейной перспективе параллельные линии по мере удаления от наблюдателя</w:t>
      </w:r>
      <w:r w:rsidRPr="00440714">
        <w:rPr>
          <w:rFonts w:ascii="PT Sans" w:hAnsi="PT Sans"/>
          <w:color w:val="000000"/>
          <w:sz w:val="24"/>
        </w:rPr>
        <w:br/>
        <w:t>  1) сходятся в одной точке</w:t>
      </w:r>
      <w:r w:rsidRPr="00440714">
        <w:rPr>
          <w:rFonts w:ascii="PT Sans" w:hAnsi="PT Sans"/>
          <w:color w:val="000000"/>
          <w:sz w:val="24"/>
        </w:rPr>
        <w:br/>
        <w:t>  2) остаются параллельными</w:t>
      </w:r>
      <w:r w:rsidRPr="00440714">
        <w:rPr>
          <w:rFonts w:ascii="PT Sans" w:hAnsi="PT Sans"/>
          <w:color w:val="000000"/>
          <w:sz w:val="24"/>
        </w:rPr>
        <w:br/>
        <w:t>  3) расходятся.</w:t>
      </w:r>
      <w:r w:rsidRPr="00440714">
        <w:rPr>
          <w:rFonts w:ascii="PT Sans" w:hAnsi="PT Sans"/>
          <w:color w:val="000000"/>
          <w:sz w:val="24"/>
        </w:rPr>
        <w:br/>
      </w:r>
      <w:r w:rsidR="005C4ACF" w:rsidRPr="00440714">
        <w:rPr>
          <w:rFonts w:ascii="PT Sans" w:hAnsi="PT Sans"/>
          <w:color w:val="000000"/>
          <w:sz w:val="24"/>
        </w:rPr>
        <w:t>12</w:t>
      </w:r>
      <w:r w:rsidRPr="00440714">
        <w:rPr>
          <w:rFonts w:ascii="PT Sans" w:hAnsi="PT Sans"/>
          <w:color w:val="000000"/>
          <w:sz w:val="24"/>
        </w:rPr>
        <w:t>. Портрет — это: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изображение облика какого-либо человека, его индивидуальности;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изображение одного человека или группы людей;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образ определённого реального человека;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4) все варианты верны.</w:t>
      </w:r>
    </w:p>
    <w:p w:rsidR="003D5D17" w:rsidRPr="00440714" w:rsidRDefault="005C4ACF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13</w:t>
      </w:r>
      <w:r w:rsidR="00451214" w:rsidRPr="00440714">
        <w:rPr>
          <w:rFonts w:ascii="PT Sans" w:hAnsi="PT Sans"/>
          <w:color w:val="000000"/>
          <w:sz w:val="24"/>
        </w:rPr>
        <w:t>.Разворот головы персонажа в «профиль» — это: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вид спереди;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вид сбоку;</w:t>
      </w:r>
    </w:p>
    <w:p w:rsidR="003D5D17" w:rsidRPr="00440714" w:rsidRDefault="005C4ACF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вид пол оборота</w:t>
      </w:r>
    </w:p>
    <w:p w:rsidR="003D5D17" w:rsidRPr="00440714" w:rsidRDefault="005C4ACF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14</w:t>
      </w:r>
      <w:r w:rsidR="00451214" w:rsidRPr="00440714">
        <w:rPr>
          <w:rFonts w:ascii="PT Sans" w:hAnsi="PT Sans"/>
          <w:color w:val="000000"/>
          <w:sz w:val="24"/>
        </w:rPr>
        <w:t>. Натюрморт – это …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1) жанр изобразительного искусства;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2) предметы;</w:t>
      </w:r>
    </w:p>
    <w:p w:rsidR="003D5D17" w:rsidRPr="00440714" w:rsidRDefault="00451214">
      <w:pPr>
        <w:pStyle w:val="Textbody"/>
        <w:spacing w:after="150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3) жанр изобразительного искусства, посвящённый изображению предметов.</w:t>
      </w:r>
    </w:p>
    <w:p w:rsidR="00044C30" w:rsidRDefault="005C4ACF" w:rsidP="00044C30">
      <w:pPr>
        <w:pStyle w:val="Textbody"/>
        <w:spacing w:after="150"/>
        <w:jc w:val="both"/>
        <w:rPr>
          <w:rFonts w:ascii="PT Sans" w:hAnsi="PT Sans" w:hint="eastAsia"/>
          <w:color w:val="000000"/>
          <w:sz w:val="24"/>
        </w:rPr>
      </w:pPr>
      <w:r w:rsidRPr="00440714">
        <w:rPr>
          <w:rFonts w:ascii="PT Sans" w:hAnsi="PT Sans"/>
          <w:color w:val="000000"/>
          <w:sz w:val="24"/>
        </w:rPr>
        <w:t>15</w:t>
      </w:r>
      <w:r w:rsidR="00044C30">
        <w:rPr>
          <w:rFonts w:ascii="PT Sans" w:hAnsi="PT Sans"/>
          <w:color w:val="000000"/>
          <w:sz w:val="24"/>
        </w:rPr>
        <w:t>.</w:t>
      </w:r>
      <w:r w:rsidRPr="00440714">
        <w:rPr>
          <w:rFonts w:ascii="PT Sans" w:hAnsi="PT Sans"/>
          <w:color w:val="000000"/>
          <w:sz w:val="24"/>
        </w:rPr>
        <w:t xml:space="preserve"> </w:t>
      </w:r>
      <w:r w:rsidR="00451214" w:rsidRPr="00440714">
        <w:rPr>
          <w:rFonts w:ascii="PT Sans" w:hAnsi="PT Sans"/>
          <w:color w:val="000000"/>
          <w:sz w:val="24"/>
        </w:rPr>
        <w:t>Назовите виды рисунка (подчеркните): Экслибрис, Набросок, Роспись, Эскиз</w:t>
      </w:r>
    </w:p>
    <w:p w:rsidR="00044C30" w:rsidRPr="00440714" w:rsidRDefault="00044C30" w:rsidP="00044C30">
      <w:pPr>
        <w:pStyle w:val="Textbody"/>
        <w:spacing w:after="150"/>
        <w:jc w:val="both"/>
        <w:rPr>
          <w:sz w:val="24"/>
        </w:rPr>
      </w:pPr>
      <w:r>
        <w:rPr>
          <w:rFonts w:ascii="PT Sans" w:hAnsi="PT Sans"/>
          <w:color w:val="000000"/>
          <w:sz w:val="24"/>
        </w:rPr>
        <w:t xml:space="preserve">  16.</w:t>
      </w:r>
      <w:r w:rsidRPr="00440714">
        <w:rPr>
          <w:rFonts w:ascii="PT Sans" w:hAnsi="PT Sans"/>
          <w:color w:val="000000"/>
          <w:sz w:val="24"/>
        </w:rPr>
        <w:t>Что из перечисленного относится к изобразительному искусству (подчеркните):</w:t>
      </w:r>
    </w:p>
    <w:p w:rsidR="00044C30" w:rsidRPr="00440714" w:rsidRDefault="00044C30" w:rsidP="00044C30">
      <w:pPr>
        <w:pStyle w:val="Textbody"/>
        <w:spacing w:after="150"/>
        <w:jc w:val="both"/>
        <w:rPr>
          <w:sz w:val="24"/>
        </w:rPr>
      </w:pPr>
      <w:r w:rsidRPr="00440714">
        <w:rPr>
          <w:rFonts w:ascii="PT Sans" w:hAnsi="PT Sans"/>
          <w:color w:val="000000"/>
          <w:sz w:val="24"/>
        </w:rPr>
        <w:t>Скульптура, Дизайн, Живопись, Балет, Гобелен.</w:t>
      </w:r>
    </w:p>
    <w:p w:rsidR="00C52CBF" w:rsidRPr="00440714" w:rsidRDefault="00C52CBF">
      <w:pPr>
        <w:pStyle w:val="Textbody"/>
        <w:spacing w:after="150"/>
        <w:rPr>
          <w:rFonts w:ascii="PT Sans" w:hAnsi="PT Sans" w:hint="eastAsia"/>
          <w:color w:val="000000"/>
          <w:sz w:val="24"/>
        </w:rPr>
      </w:pPr>
    </w:p>
    <w:p w:rsidR="00472B03" w:rsidRPr="00440714" w:rsidRDefault="00472B03">
      <w:pPr>
        <w:pStyle w:val="Textbody"/>
        <w:spacing w:after="150"/>
        <w:rPr>
          <w:rFonts w:ascii="PT Sans" w:hAnsi="PT Sans" w:hint="eastAsia"/>
          <w:color w:val="000000"/>
          <w:sz w:val="24"/>
        </w:rPr>
      </w:pPr>
    </w:p>
    <w:p w:rsidR="00472B03" w:rsidRPr="00440714" w:rsidRDefault="00472B03">
      <w:pPr>
        <w:pStyle w:val="Textbody"/>
        <w:spacing w:after="150"/>
        <w:rPr>
          <w:rFonts w:ascii="PT Sans" w:hAnsi="PT Sans" w:hint="eastAsia"/>
          <w:color w:val="000000"/>
          <w:sz w:val="24"/>
        </w:rPr>
      </w:pPr>
    </w:p>
    <w:p w:rsidR="00472B03" w:rsidRPr="00F01A3E" w:rsidRDefault="00472B03">
      <w:pPr>
        <w:pStyle w:val="Textbody"/>
        <w:spacing w:after="150"/>
        <w:rPr>
          <w:rFonts w:ascii="PT Sans" w:hAnsi="PT Sans" w:hint="eastAsia"/>
          <w:color w:val="000000"/>
          <w:sz w:val="20"/>
          <w:szCs w:val="20"/>
        </w:rPr>
      </w:pPr>
    </w:p>
    <w:p w:rsidR="003D5D17" w:rsidRPr="00472B03" w:rsidRDefault="003D5D17">
      <w:pPr>
        <w:pStyle w:val="Textbody"/>
      </w:pPr>
    </w:p>
    <w:p w:rsidR="003D5D17" w:rsidRPr="00472B03" w:rsidRDefault="003D5D17">
      <w:pPr>
        <w:pStyle w:val="Textbody"/>
      </w:pPr>
    </w:p>
    <w:p w:rsidR="003D5D17" w:rsidRDefault="003D5D17">
      <w:pPr>
        <w:pStyle w:val="Textbody"/>
      </w:pPr>
    </w:p>
    <w:p w:rsidR="003D5D17" w:rsidRDefault="003D5D17">
      <w:pPr>
        <w:pStyle w:val="Textbody"/>
      </w:pPr>
    </w:p>
    <w:p w:rsidR="003D5D17" w:rsidRDefault="003D5D17">
      <w:pPr>
        <w:pStyle w:val="Textbody"/>
      </w:pPr>
    </w:p>
    <w:p w:rsidR="003D5D17" w:rsidRDefault="003D5D17">
      <w:pPr>
        <w:pStyle w:val="Textbody"/>
      </w:pPr>
    </w:p>
    <w:p w:rsidR="003D5D17" w:rsidRDefault="00451214">
      <w:pPr>
        <w:jc w:val="both"/>
      </w:pPr>
      <w:r>
        <w:rPr>
          <w:sz w:val="24"/>
        </w:rPr>
        <w:br/>
      </w:r>
    </w:p>
    <w:p w:rsidR="003D5D17" w:rsidRDefault="003D5D17">
      <w:pPr>
        <w:pStyle w:val="Textbody"/>
      </w:pPr>
    </w:p>
    <w:sectPr w:rsidR="003D5D17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AA9"/>
    <w:multiLevelType w:val="multilevel"/>
    <w:tmpl w:val="1A34A53A"/>
    <w:lvl w:ilvl="0">
      <w:start w:val="1"/>
      <w:numFmt w:val="bullet"/>
      <w:lvlText w:val=""/>
      <w:lvlJc w:val="left"/>
      <w:pPr>
        <w:ind w:left="707" w:firstLine="0"/>
      </w:pPr>
      <w:rPr>
        <w:rFonts w:ascii="Wingdings 2" w:hAnsi="Wingdings 2" w:cs="Wingdings 2" w:hint="default"/>
      </w:rPr>
    </w:lvl>
    <w:lvl w:ilvl="1">
      <w:start w:val="1"/>
      <w:numFmt w:val="bullet"/>
      <w:lvlText w:val=""/>
      <w:lvlJc w:val="left"/>
      <w:pPr>
        <w:ind w:left="1414" w:hanging="283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ind w:left="2121" w:hanging="283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ind w:left="2828" w:hanging="283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ind w:left="3535" w:hanging="283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ind w:left="4242" w:hanging="283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ind w:left="4949" w:hanging="283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ind w:left="5656" w:hanging="283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ind w:left="6363" w:hanging="283"/>
      </w:pPr>
      <w:rPr>
        <w:rFonts w:ascii="Wingdings 2" w:hAnsi="Wingdings 2" w:cs="Wingdings 2" w:hint="default"/>
      </w:rPr>
    </w:lvl>
  </w:abstractNum>
  <w:abstractNum w:abstractNumId="1">
    <w:nsid w:val="1FE37538"/>
    <w:multiLevelType w:val="multilevel"/>
    <w:tmpl w:val="6A9A2592"/>
    <w:lvl w:ilvl="0">
      <w:start w:val="1"/>
      <w:numFmt w:val="bullet"/>
      <w:lvlText w:val=""/>
      <w:lvlJc w:val="left"/>
      <w:pPr>
        <w:ind w:left="707" w:firstLine="0"/>
      </w:pPr>
      <w:rPr>
        <w:rFonts w:ascii="Wingdings 2" w:hAnsi="Wingdings 2" w:cs="Wingdings 2" w:hint="default"/>
      </w:rPr>
    </w:lvl>
    <w:lvl w:ilvl="1">
      <w:start w:val="1"/>
      <w:numFmt w:val="bullet"/>
      <w:lvlText w:val=""/>
      <w:lvlJc w:val="left"/>
      <w:pPr>
        <w:ind w:left="1414" w:hanging="283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ind w:left="2121" w:hanging="283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ind w:left="2828" w:hanging="283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ind w:left="3535" w:hanging="283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ind w:left="4242" w:hanging="283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ind w:left="4949" w:hanging="283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ind w:left="5656" w:hanging="283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ind w:left="6363" w:hanging="283"/>
      </w:pPr>
      <w:rPr>
        <w:rFonts w:ascii="Wingdings 2" w:hAnsi="Wingdings 2" w:cs="Wingdings 2" w:hint="default"/>
      </w:rPr>
    </w:lvl>
  </w:abstractNum>
  <w:abstractNum w:abstractNumId="2">
    <w:nsid w:val="298D4F35"/>
    <w:multiLevelType w:val="multilevel"/>
    <w:tmpl w:val="D5ACA4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80F4DD8"/>
    <w:multiLevelType w:val="multilevel"/>
    <w:tmpl w:val="2C96E8E6"/>
    <w:lvl w:ilvl="0">
      <w:start w:val="1"/>
      <w:numFmt w:val="bullet"/>
      <w:lvlText w:val=""/>
      <w:lvlJc w:val="left"/>
      <w:pPr>
        <w:ind w:left="707" w:firstLine="0"/>
      </w:pPr>
      <w:rPr>
        <w:rFonts w:ascii="Wingdings 2" w:hAnsi="Wingdings 2" w:cs="Wingdings 2" w:hint="default"/>
      </w:rPr>
    </w:lvl>
    <w:lvl w:ilvl="1">
      <w:start w:val="1"/>
      <w:numFmt w:val="bullet"/>
      <w:lvlText w:val=""/>
      <w:lvlJc w:val="left"/>
      <w:pPr>
        <w:ind w:left="1414" w:hanging="283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ind w:left="2121" w:hanging="283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ind w:left="2828" w:hanging="283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ind w:left="3535" w:hanging="283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ind w:left="4242" w:hanging="283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ind w:left="4949" w:hanging="283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ind w:left="5656" w:hanging="283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ind w:left="6363" w:hanging="283"/>
      </w:pPr>
      <w:rPr>
        <w:rFonts w:ascii="Wingdings 2" w:hAnsi="Wingdings 2" w:cs="Wingdings 2" w:hint="default"/>
      </w:rPr>
    </w:lvl>
  </w:abstractNum>
  <w:abstractNum w:abstractNumId="4">
    <w:nsid w:val="514345C0"/>
    <w:multiLevelType w:val="multilevel"/>
    <w:tmpl w:val="1C7286AE"/>
    <w:lvl w:ilvl="0">
      <w:start w:val="1"/>
      <w:numFmt w:val="bullet"/>
      <w:lvlText w:val=""/>
      <w:lvlJc w:val="left"/>
      <w:pPr>
        <w:ind w:left="707" w:firstLine="0"/>
      </w:pPr>
      <w:rPr>
        <w:rFonts w:ascii="Wingdings 2" w:hAnsi="Wingdings 2" w:cs="Wingdings 2" w:hint="default"/>
      </w:rPr>
    </w:lvl>
    <w:lvl w:ilvl="1">
      <w:start w:val="1"/>
      <w:numFmt w:val="bullet"/>
      <w:lvlText w:val=""/>
      <w:lvlJc w:val="left"/>
      <w:pPr>
        <w:ind w:left="1414" w:hanging="283"/>
      </w:pPr>
      <w:rPr>
        <w:rFonts w:ascii="Wingdings 2" w:hAnsi="Wingdings 2" w:cs="Wingdings 2" w:hint="default"/>
      </w:rPr>
    </w:lvl>
    <w:lvl w:ilvl="2">
      <w:start w:val="1"/>
      <w:numFmt w:val="bullet"/>
      <w:lvlText w:val=""/>
      <w:lvlJc w:val="left"/>
      <w:pPr>
        <w:ind w:left="2121" w:hanging="283"/>
      </w:pPr>
      <w:rPr>
        <w:rFonts w:ascii="Wingdings 2" w:hAnsi="Wingdings 2" w:cs="Wingdings 2" w:hint="default"/>
      </w:rPr>
    </w:lvl>
    <w:lvl w:ilvl="3">
      <w:start w:val="1"/>
      <w:numFmt w:val="bullet"/>
      <w:lvlText w:val=""/>
      <w:lvlJc w:val="left"/>
      <w:pPr>
        <w:ind w:left="2828" w:hanging="283"/>
      </w:pPr>
      <w:rPr>
        <w:rFonts w:ascii="Wingdings 2" w:hAnsi="Wingdings 2" w:cs="Wingdings 2" w:hint="default"/>
      </w:rPr>
    </w:lvl>
    <w:lvl w:ilvl="4">
      <w:start w:val="1"/>
      <w:numFmt w:val="bullet"/>
      <w:lvlText w:val=""/>
      <w:lvlJc w:val="left"/>
      <w:pPr>
        <w:ind w:left="3535" w:hanging="283"/>
      </w:pPr>
      <w:rPr>
        <w:rFonts w:ascii="Wingdings 2" w:hAnsi="Wingdings 2" w:cs="Wingdings 2" w:hint="default"/>
      </w:rPr>
    </w:lvl>
    <w:lvl w:ilvl="5">
      <w:start w:val="1"/>
      <w:numFmt w:val="bullet"/>
      <w:lvlText w:val=""/>
      <w:lvlJc w:val="left"/>
      <w:pPr>
        <w:ind w:left="4242" w:hanging="283"/>
      </w:pPr>
      <w:rPr>
        <w:rFonts w:ascii="Wingdings 2" w:hAnsi="Wingdings 2" w:cs="Wingdings 2" w:hint="default"/>
      </w:rPr>
    </w:lvl>
    <w:lvl w:ilvl="6">
      <w:start w:val="1"/>
      <w:numFmt w:val="bullet"/>
      <w:lvlText w:val=""/>
      <w:lvlJc w:val="left"/>
      <w:pPr>
        <w:ind w:left="4949" w:hanging="283"/>
      </w:pPr>
      <w:rPr>
        <w:rFonts w:ascii="Wingdings 2" w:hAnsi="Wingdings 2" w:cs="Wingdings 2" w:hint="default"/>
      </w:rPr>
    </w:lvl>
    <w:lvl w:ilvl="7">
      <w:start w:val="1"/>
      <w:numFmt w:val="bullet"/>
      <w:lvlText w:val=""/>
      <w:lvlJc w:val="left"/>
      <w:pPr>
        <w:ind w:left="5656" w:hanging="283"/>
      </w:pPr>
      <w:rPr>
        <w:rFonts w:ascii="Wingdings 2" w:hAnsi="Wingdings 2" w:cs="Wingdings 2" w:hint="default"/>
      </w:rPr>
    </w:lvl>
    <w:lvl w:ilvl="8">
      <w:start w:val="1"/>
      <w:numFmt w:val="bullet"/>
      <w:lvlText w:val=""/>
      <w:lvlJc w:val="left"/>
      <w:pPr>
        <w:ind w:left="6363" w:hanging="283"/>
      </w:pPr>
      <w:rPr>
        <w:rFonts w:ascii="Wingdings 2" w:hAnsi="Wingdings 2" w:cs="Wingdings 2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D17"/>
    <w:rsid w:val="00044C30"/>
    <w:rsid w:val="00095510"/>
    <w:rsid w:val="000B69AB"/>
    <w:rsid w:val="001A0262"/>
    <w:rsid w:val="001B106B"/>
    <w:rsid w:val="001F14D2"/>
    <w:rsid w:val="003D5D17"/>
    <w:rsid w:val="003F147C"/>
    <w:rsid w:val="00411AAD"/>
    <w:rsid w:val="00440714"/>
    <w:rsid w:val="00451214"/>
    <w:rsid w:val="0045446F"/>
    <w:rsid w:val="00472B03"/>
    <w:rsid w:val="004A6BB1"/>
    <w:rsid w:val="004C30C6"/>
    <w:rsid w:val="004D3C58"/>
    <w:rsid w:val="005A6840"/>
    <w:rsid w:val="005C4ACF"/>
    <w:rsid w:val="006A3B0C"/>
    <w:rsid w:val="006B37D3"/>
    <w:rsid w:val="006C0A9B"/>
    <w:rsid w:val="006D05C6"/>
    <w:rsid w:val="006E6D27"/>
    <w:rsid w:val="007312ED"/>
    <w:rsid w:val="00755C7F"/>
    <w:rsid w:val="00764BB7"/>
    <w:rsid w:val="0081685F"/>
    <w:rsid w:val="00830332"/>
    <w:rsid w:val="00860858"/>
    <w:rsid w:val="008E04BB"/>
    <w:rsid w:val="00945BCC"/>
    <w:rsid w:val="00947547"/>
    <w:rsid w:val="00976C35"/>
    <w:rsid w:val="00997295"/>
    <w:rsid w:val="00A66C79"/>
    <w:rsid w:val="00A858C9"/>
    <w:rsid w:val="00AB7217"/>
    <w:rsid w:val="00AF6A7B"/>
    <w:rsid w:val="00B31780"/>
    <w:rsid w:val="00BD4A0C"/>
    <w:rsid w:val="00C52CBF"/>
    <w:rsid w:val="00D01C5A"/>
    <w:rsid w:val="00E9029B"/>
    <w:rsid w:val="00EE422F"/>
    <w:rsid w:val="00F01A3E"/>
    <w:rsid w:val="00F74F4C"/>
    <w:rsid w:val="00F950EA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tabs>
        <w:tab w:val="left" w:pos="709"/>
      </w:tabs>
      <w:suppressAutoHyphens/>
    </w:pPr>
    <w:rPr>
      <w:rFonts w:ascii="Arial" w:eastAsia="SimSun" w:hAnsi="Arial" w:cs="Mangal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a3">
    <w:name w:val="Текст выноски Знак"/>
    <w:basedOn w:val="a0"/>
    <w:rPr>
      <w:rFonts w:ascii="Tahoma" w:hAnsi="Tahoma"/>
      <w:sz w:val="16"/>
      <w:szCs w:val="14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ListLabel1">
    <w:name w:val="ListLabel 1"/>
    <w:rPr>
      <w:rFonts w:eastAsia="OpenSymbol" w:cs="OpenSymbol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6">
    <w:name w:val="List"/>
    <w:basedOn w:val="Textbody"/>
    <w:rPr>
      <w:rFonts w:cs="Lohit Hindi"/>
      <w:sz w:val="24"/>
    </w:rPr>
  </w:style>
  <w:style w:type="paragraph" w:styleId="a7">
    <w:name w:val="caption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Lohit Hindi"/>
      <w:sz w:val="24"/>
    </w:rPr>
  </w:style>
  <w:style w:type="paragraph" w:styleId="a8">
    <w:name w:val="Title"/>
    <w:basedOn w:val="a"/>
    <w:next w:val="a9"/>
    <w:pPr>
      <w:keepNext/>
      <w:spacing w:before="240" w:after="120"/>
      <w:jc w:val="center"/>
    </w:pPr>
    <w:rPr>
      <w:b/>
      <w:bCs/>
      <w:sz w:val="28"/>
      <w:szCs w:val="28"/>
    </w:rPr>
  </w:style>
  <w:style w:type="paragraph" w:styleId="a9">
    <w:name w:val="Subtitle"/>
    <w:basedOn w:val="Heading"/>
    <w:next w:val="Textbody"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a">
    <w:name w:val="Balloon Text"/>
    <w:basedOn w:val="a"/>
    <w:rPr>
      <w:rFonts w:ascii="Tahoma" w:hAnsi="Tahoma"/>
      <w:sz w:val="16"/>
      <w:szCs w:val="14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ad">
    <w:name w:val="Базовый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styleId="ae">
    <w:name w:val="No Spacing"/>
    <w:link w:val="af"/>
    <w:uiPriority w:val="1"/>
    <w:qFormat/>
    <w:rsid w:val="00A858C9"/>
    <w:pPr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1"/>
      <w:szCs w:val="24"/>
      <w:lang w:eastAsia="zh-CN" w:bidi="hi-IN"/>
    </w:rPr>
  </w:style>
  <w:style w:type="paragraph" w:styleId="af0">
    <w:name w:val="Body Text"/>
    <w:basedOn w:val="a"/>
    <w:link w:val="af1"/>
    <w:uiPriority w:val="99"/>
    <w:rsid w:val="00472B03"/>
    <w:pPr>
      <w:tabs>
        <w:tab w:val="clear" w:pos="709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rsid w:val="00472B03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472B03"/>
    <w:pPr>
      <w:widowControl w:val="0"/>
      <w:tabs>
        <w:tab w:val="clear" w:pos="709"/>
      </w:tabs>
      <w:suppressAutoHyphens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customStyle="1" w:styleId="11">
    <w:name w:val="Заголовок 11"/>
    <w:basedOn w:val="a"/>
    <w:uiPriority w:val="1"/>
    <w:qFormat/>
    <w:rsid w:val="00472B03"/>
    <w:pPr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character" w:customStyle="1" w:styleId="af">
    <w:name w:val="Без интервала Знак"/>
    <w:link w:val="ae"/>
    <w:uiPriority w:val="1"/>
    <w:locked/>
    <w:rsid w:val="00F01A3E"/>
    <w:rPr>
      <w:rFonts w:ascii="Arial" w:eastAsia="SimSun" w:hAnsi="Arial" w:cs="Mangal"/>
      <w:sz w:val="21"/>
      <w:szCs w:val="24"/>
      <w:lang w:eastAsia="zh-CN" w:bidi="hi-IN"/>
    </w:rPr>
  </w:style>
  <w:style w:type="table" w:styleId="af2">
    <w:name w:val="Table Grid"/>
    <w:basedOn w:val="a1"/>
    <w:uiPriority w:val="59"/>
    <w:rsid w:val="00BD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DC96-CBE8-47AC-965E-C505CA6F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Виталик</cp:lastModifiedBy>
  <cp:revision>40</cp:revision>
  <cp:lastPrinted>2025-04-30T06:04:00Z</cp:lastPrinted>
  <dcterms:created xsi:type="dcterms:W3CDTF">2020-01-08T13:38:00Z</dcterms:created>
  <dcterms:modified xsi:type="dcterms:W3CDTF">2025-04-30T06:07:00Z</dcterms:modified>
</cp:coreProperties>
</file>