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13A" w:rsidRPr="001A0262" w:rsidRDefault="0005313A" w:rsidP="0005313A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МУНИЦИПАЛЬНОЕ КАЗЁННОЕ ОБЩЕОБРАЗОВАТЕЛЬНОЕ </w:t>
      </w:r>
    </w:p>
    <w:p w:rsidR="0005313A" w:rsidRPr="001A0262" w:rsidRDefault="0005313A" w:rsidP="0005313A">
      <w:pPr>
        <w:pStyle w:val="a7"/>
        <w:ind w:left="-284"/>
        <w:jc w:val="center"/>
        <w:rPr>
          <w:rFonts w:ascii="Times New Roman" w:hAnsi="Times New Roman"/>
          <w:color w:val="000000" w:themeColor="text1"/>
          <w:sz w:val="24"/>
          <w:lang w:eastAsia="ru-RU"/>
        </w:rPr>
      </w:pPr>
      <w:r w:rsidRPr="001A0262">
        <w:rPr>
          <w:rFonts w:ascii="Times New Roman" w:hAnsi="Times New Roman"/>
          <w:color w:val="000000" w:themeColor="text1"/>
          <w:sz w:val="24"/>
          <w:lang w:eastAsia="ru-RU"/>
        </w:rPr>
        <w:t xml:space="preserve">УЧРЕЖДЕНИЕ «СРЕДНЯЯ ОБЩЕОБРАЗОВАТЕЛЬНАЯ ШКОЛА №13»  </w:t>
      </w:r>
    </w:p>
    <w:p w:rsidR="0005313A" w:rsidRPr="001A0262" w:rsidRDefault="0005313A" w:rsidP="0005313A">
      <w:pPr>
        <w:pStyle w:val="a7"/>
        <w:ind w:left="-142"/>
        <w:jc w:val="center"/>
        <w:rPr>
          <w:rFonts w:ascii="Times New Roman" w:hAnsi="Times New Roman"/>
          <w:color w:val="000000" w:themeColor="text1"/>
          <w:sz w:val="24"/>
          <w:lang w:eastAsia="ru-RU"/>
        </w:rPr>
      </w:pPr>
      <w:r w:rsidRPr="001A0262">
        <w:rPr>
          <w:rFonts w:ascii="Times New Roman" w:hAnsi="Times New Roman"/>
          <w:color w:val="000000" w:themeColor="text1"/>
          <w:sz w:val="24"/>
          <w:lang w:eastAsia="ru-RU"/>
        </w:rPr>
        <w:t>ИЗОБИЛЬНЕНСКОГО МУНИЦИПАЛЬНОГО ОКРУГА</w:t>
      </w:r>
    </w:p>
    <w:p w:rsidR="0005313A" w:rsidRPr="001A0262" w:rsidRDefault="0005313A" w:rsidP="0005313A">
      <w:pPr>
        <w:pStyle w:val="a7"/>
        <w:ind w:left="-142"/>
        <w:jc w:val="center"/>
        <w:rPr>
          <w:rFonts w:ascii="Times New Roman" w:hAnsi="Times New Roman"/>
          <w:color w:val="000000" w:themeColor="text1"/>
          <w:sz w:val="24"/>
          <w:lang w:eastAsia="ru-RU"/>
        </w:rPr>
      </w:pPr>
      <w:r w:rsidRPr="001A0262">
        <w:rPr>
          <w:rFonts w:ascii="Times New Roman" w:hAnsi="Times New Roman"/>
          <w:color w:val="000000" w:themeColor="text1"/>
          <w:sz w:val="24"/>
          <w:lang w:eastAsia="ru-RU"/>
        </w:rPr>
        <w:t xml:space="preserve"> СТАВРОПОЛЬСКОГО КРАЯ</w:t>
      </w: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tbl>
      <w:tblPr>
        <w:tblW w:w="5258" w:type="pct"/>
        <w:tblInd w:w="-176" w:type="dxa"/>
        <w:tblLayout w:type="fixed"/>
        <w:tblLook w:val="01E0" w:firstRow="1" w:lastRow="1" w:firstColumn="1" w:lastColumn="1" w:noHBand="0" w:noVBand="0"/>
      </w:tblPr>
      <w:tblGrid>
        <w:gridCol w:w="3505"/>
        <w:gridCol w:w="3502"/>
        <w:gridCol w:w="3355"/>
      </w:tblGrid>
      <w:tr w:rsidR="0005313A" w:rsidRPr="001A0262" w:rsidTr="00387D78">
        <w:trPr>
          <w:trHeight w:val="2304"/>
        </w:trPr>
        <w:tc>
          <w:tcPr>
            <w:tcW w:w="1691" w:type="pct"/>
          </w:tcPr>
          <w:p w:rsidR="0005313A" w:rsidRPr="001A0262" w:rsidRDefault="0005313A" w:rsidP="00387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 xml:space="preserve">РАССМОТРЕНО </w:t>
            </w:r>
          </w:p>
          <w:p w:rsidR="0005313A" w:rsidRPr="001A0262" w:rsidRDefault="0005313A" w:rsidP="00387D7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на заседании методического объединения </w:t>
            </w:r>
          </w:p>
          <w:p w:rsidR="0005313A" w:rsidRPr="001A0262" w:rsidRDefault="0005313A" w:rsidP="00387D7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Руководитель МО</w:t>
            </w:r>
          </w:p>
          <w:p w:rsidR="0005313A" w:rsidRPr="001A0262" w:rsidRDefault="0005313A" w:rsidP="00387D78">
            <w:pPr>
              <w:tabs>
                <w:tab w:val="left" w:pos="9288"/>
              </w:tabs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hAnsi="Times New Roman"/>
                <w:color w:val="000000" w:themeColor="text1"/>
                <w:sz w:val="24"/>
              </w:rPr>
              <w:t>___________Левина С.В.</w:t>
            </w:r>
          </w:p>
          <w:p w:rsidR="0005313A" w:rsidRPr="001A0262" w:rsidRDefault="0005313A" w:rsidP="00387D7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Протокол №3 </w:t>
            </w:r>
          </w:p>
          <w:p w:rsidR="0005313A" w:rsidRPr="001A0262" w:rsidRDefault="0005313A" w:rsidP="00387D78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от «13» января 2025 г.     </w:t>
            </w:r>
          </w:p>
          <w:p w:rsidR="0005313A" w:rsidRPr="001A0262" w:rsidRDefault="0005313A" w:rsidP="00387D7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05313A" w:rsidRPr="001A0262" w:rsidRDefault="0005313A" w:rsidP="00387D7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05313A" w:rsidRPr="001A0262" w:rsidRDefault="0005313A" w:rsidP="00387D7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  <w:p w:rsidR="0005313A" w:rsidRPr="001A0262" w:rsidRDefault="0005313A" w:rsidP="00387D7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90" w:type="pct"/>
          </w:tcPr>
          <w:p w:rsidR="0005313A" w:rsidRPr="001A0262" w:rsidRDefault="0005313A" w:rsidP="00387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 xml:space="preserve"> СОГЛАСОВАНО</w:t>
            </w:r>
          </w:p>
          <w:p w:rsidR="0005313A" w:rsidRPr="001A0262" w:rsidRDefault="0005313A" w:rsidP="00387D7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Заместитель директора </w:t>
            </w:r>
          </w:p>
          <w:p w:rsidR="0005313A" w:rsidRPr="001A0262" w:rsidRDefault="0005313A" w:rsidP="00387D7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по УВР МКОУ «СОШ №13»  ИМОСК</w:t>
            </w:r>
          </w:p>
          <w:p w:rsidR="0005313A" w:rsidRPr="001A0262" w:rsidRDefault="0005313A" w:rsidP="00387D7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___________Репина Г.Г.</w:t>
            </w:r>
          </w:p>
          <w:p w:rsidR="0005313A" w:rsidRPr="001A0262" w:rsidRDefault="0005313A" w:rsidP="00387D78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Протокол №4</w:t>
            </w:r>
          </w:p>
          <w:p w:rsidR="0005313A" w:rsidRPr="001A0262" w:rsidRDefault="0005313A" w:rsidP="00387D78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от «15» января 2025 г</w:t>
            </w:r>
          </w:p>
          <w:p w:rsidR="0005313A" w:rsidRPr="001A0262" w:rsidRDefault="0005313A" w:rsidP="00387D78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19" w:type="pct"/>
          </w:tcPr>
          <w:p w:rsidR="0005313A" w:rsidRPr="001A0262" w:rsidRDefault="0005313A" w:rsidP="00387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    </w:t>
            </w:r>
            <w:r w:rsidRPr="001A0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>УТВЕРЖДАЮ</w:t>
            </w:r>
          </w:p>
          <w:p w:rsidR="0005313A" w:rsidRPr="001A0262" w:rsidRDefault="0005313A" w:rsidP="00387D7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    Директор </w:t>
            </w:r>
          </w:p>
          <w:p w:rsidR="0005313A" w:rsidRPr="001A0262" w:rsidRDefault="0005313A" w:rsidP="00387D7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    МКОУ «СОШ №13»  </w:t>
            </w:r>
          </w:p>
          <w:p w:rsidR="0005313A" w:rsidRPr="001A0262" w:rsidRDefault="0005313A" w:rsidP="00387D7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    ИМОСК </w:t>
            </w:r>
          </w:p>
          <w:p w:rsidR="0005313A" w:rsidRPr="001A0262" w:rsidRDefault="0005313A" w:rsidP="00387D78">
            <w:pPr>
              <w:tabs>
                <w:tab w:val="left" w:pos="9288"/>
              </w:tabs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 _________Сокольникова Н.А</w:t>
            </w:r>
          </w:p>
          <w:p w:rsidR="0005313A" w:rsidRPr="001A0262" w:rsidRDefault="0005313A" w:rsidP="00387D7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   Приказ №4</w:t>
            </w:r>
          </w:p>
          <w:p w:rsidR="0005313A" w:rsidRPr="001A0262" w:rsidRDefault="0005313A" w:rsidP="00387D78">
            <w:pPr>
              <w:tabs>
                <w:tab w:val="left" w:pos="9288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    от «16» января 2025 г </w:t>
            </w:r>
          </w:p>
        </w:tc>
      </w:tr>
    </w:tbl>
    <w:p w:rsidR="0005313A" w:rsidRPr="001A0262" w:rsidRDefault="0005313A" w:rsidP="0005313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Контрольно измерительные материалы </w:t>
      </w: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для проведения промежуточной аттестации </w:t>
      </w: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-US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по</w:t>
      </w: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-US"/>
        </w:rPr>
        <w:t xml:space="preserve"> </w:t>
      </w: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ИЗО</w:t>
      </w: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 </w:t>
      </w:r>
      <w:proofErr w:type="gramStart"/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обучающихся</w:t>
      </w:r>
      <w:proofErr w:type="gramEnd"/>
      <w:r w:rsidRPr="001A0262">
        <w:rPr>
          <w:rFonts w:ascii="Times New Roman" w:hAnsi="Times New Roman"/>
          <w:color w:val="000000" w:themeColor="text1"/>
          <w:sz w:val="32"/>
          <w:szCs w:val="32"/>
        </w:rPr>
        <w:t xml:space="preserve"> </w:t>
      </w:r>
      <w:r w:rsidR="00C25219">
        <w:rPr>
          <w:rFonts w:ascii="Times New Roman" w:hAnsi="Times New Roman"/>
          <w:color w:val="000000" w:themeColor="text1"/>
          <w:sz w:val="32"/>
          <w:szCs w:val="32"/>
          <w:lang w:val="en-US"/>
        </w:rPr>
        <w:t>7</w:t>
      </w: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класса</w:t>
      </w: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МКОУ «СОШ №13» ИМОСК</w:t>
      </w: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за 2024/2025 учебный год</w:t>
      </w: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                                                </w:t>
      </w: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                                     </w:t>
      </w: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                                      </w:t>
      </w: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05313A" w:rsidRPr="001A0262" w:rsidRDefault="0005313A" w:rsidP="0005313A">
      <w:pPr>
        <w:spacing w:after="0" w:line="240" w:lineRule="auto"/>
        <w:ind w:right="567"/>
        <w:jc w:val="right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            учитель: </w:t>
      </w:r>
      <w:r w:rsidRPr="001A0262">
        <w:rPr>
          <w:rFonts w:ascii="Times New Roman" w:hAnsi="Times New Roman"/>
          <w:color w:val="000000" w:themeColor="text1"/>
          <w:sz w:val="32"/>
          <w:szCs w:val="32"/>
        </w:rPr>
        <w:t>Донецкая О.Ф.</w:t>
      </w: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05313A" w:rsidRPr="0005313A" w:rsidRDefault="0005313A" w:rsidP="000531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05313A" w:rsidRPr="0005313A" w:rsidRDefault="0005313A" w:rsidP="000531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ст. </w:t>
      </w:r>
      <w:proofErr w:type="spellStart"/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Каменнобродская</w:t>
      </w:r>
      <w:proofErr w:type="spellEnd"/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, 2025г</w:t>
      </w: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.</w:t>
      </w: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05313A" w:rsidRPr="0005313A" w:rsidRDefault="0005313A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hd w:val="clear" w:color="auto" w:fill="FFFFFF"/>
        </w:rPr>
      </w:pPr>
    </w:p>
    <w:p w:rsidR="0005313A" w:rsidRPr="0005313A" w:rsidRDefault="0005313A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hd w:val="clear" w:color="auto" w:fill="FFFFFF"/>
        </w:rPr>
      </w:pPr>
    </w:p>
    <w:p w:rsidR="008E4DC1" w:rsidRPr="00985115" w:rsidRDefault="008E4DC1" w:rsidP="0058724D">
      <w:pPr>
        <w:pStyle w:val="TableParagraph"/>
        <w:jc w:val="left"/>
        <w:rPr>
          <w:b/>
          <w:sz w:val="28"/>
          <w:szCs w:val="28"/>
        </w:rPr>
      </w:pPr>
      <w:r w:rsidRPr="00985115">
        <w:rPr>
          <w:b/>
          <w:sz w:val="28"/>
          <w:szCs w:val="28"/>
        </w:rPr>
        <w:lastRenderedPageBreak/>
        <w:t>Спецификация контрольных измерительных материалов</w:t>
      </w:r>
      <w:r w:rsidR="0058724D" w:rsidRPr="00985115">
        <w:rPr>
          <w:b/>
          <w:sz w:val="28"/>
          <w:szCs w:val="28"/>
        </w:rPr>
        <w:t>.</w:t>
      </w:r>
    </w:p>
    <w:p w:rsidR="0058724D" w:rsidRPr="00985115" w:rsidRDefault="0058724D" w:rsidP="0058724D">
      <w:pPr>
        <w:pStyle w:val="TableParagraph"/>
        <w:jc w:val="left"/>
        <w:rPr>
          <w:b/>
          <w:sz w:val="28"/>
          <w:szCs w:val="28"/>
        </w:rPr>
      </w:pPr>
    </w:p>
    <w:p w:rsidR="008E4DC1" w:rsidRPr="0058724D" w:rsidRDefault="008E4DC1" w:rsidP="0058724D">
      <w:pPr>
        <w:pStyle w:val="TableParagraph"/>
        <w:jc w:val="left"/>
      </w:pPr>
      <w:r w:rsidRPr="0058724D">
        <w:t xml:space="preserve">Назначение работы – оценить уровень усвоения </w:t>
      </w:r>
      <w:proofErr w:type="gramStart"/>
      <w:r w:rsidRPr="0058724D">
        <w:t>обучающимися</w:t>
      </w:r>
      <w:proofErr w:type="gramEnd"/>
      <w:r w:rsidRPr="0058724D">
        <w:t xml:space="preserve"> содержания курса изобразительного искусства 7 класса с целью установления соответствия его требованиям, предъявляемым к уровню подготовки учащихся данного класса. </w:t>
      </w:r>
    </w:p>
    <w:p w:rsidR="0005313A" w:rsidRPr="0058724D" w:rsidRDefault="0005313A" w:rsidP="0058724D">
      <w:pPr>
        <w:pStyle w:val="TableParagraph"/>
        <w:jc w:val="left"/>
        <w:rPr>
          <w:color w:val="244061" w:themeColor="accent1" w:themeShade="80"/>
          <w:lang w:eastAsia="ar-SA"/>
        </w:rPr>
      </w:pPr>
      <w:proofErr w:type="gramStart"/>
      <w:r w:rsidRPr="0058724D">
        <w:rPr>
          <w:color w:val="244061" w:themeColor="accent1" w:themeShade="80"/>
          <w:lang w:eastAsia="ar-SA"/>
        </w:rPr>
        <w:t>Содержание проверочной работы определяется на основе требований 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</w:t>
      </w:r>
      <w:r w:rsidRPr="0058724D">
        <w:rPr>
          <w:color w:val="244061" w:themeColor="accent1" w:themeShade="80"/>
          <w:spacing w:val="-4"/>
          <w:lang w:eastAsia="ar-SA"/>
        </w:rPr>
        <w:t xml:space="preserve"> </w:t>
      </w:r>
      <w:r w:rsidRPr="0058724D">
        <w:rPr>
          <w:color w:val="244061" w:themeColor="accent1" w:themeShade="80"/>
          <w:lang w:eastAsia="ar-SA"/>
        </w:rPr>
        <w:t>287 (зарегистрирован Министерством юстиции Российской Федерации 05.07.2021 №64101), и федеральной образовательной программы основного общего образования, утвержденной приказом</w:t>
      </w:r>
      <w:r w:rsidRPr="0058724D">
        <w:rPr>
          <w:color w:val="244061" w:themeColor="accent1" w:themeShade="80"/>
          <w:spacing w:val="32"/>
          <w:lang w:eastAsia="ar-SA"/>
        </w:rPr>
        <w:t xml:space="preserve"> </w:t>
      </w:r>
      <w:r w:rsidRPr="0058724D">
        <w:rPr>
          <w:color w:val="244061" w:themeColor="accent1" w:themeShade="80"/>
          <w:lang w:eastAsia="ar-SA"/>
        </w:rPr>
        <w:t>Министерства</w:t>
      </w:r>
      <w:r w:rsidRPr="0058724D">
        <w:rPr>
          <w:color w:val="244061" w:themeColor="accent1" w:themeShade="80"/>
          <w:spacing w:val="32"/>
          <w:lang w:eastAsia="ar-SA"/>
        </w:rPr>
        <w:t xml:space="preserve"> </w:t>
      </w:r>
      <w:r w:rsidRPr="0058724D">
        <w:rPr>
          <w:color w:val="244061" w:themeColor="accent1" w:themeShade="80"/>
          <w:lang w:eastAsia="ar-SA"/>
        </w:rPr>
        <w:t>просвещения</w:t>
      </w:r>
      <w:r w:rsidRPr="0058724D">
        <w:rPr>
          <w:color w:val="244061" w:themeColor="accent1" w:themeShade="80"/>
          <w:spacing w:val="34"/>
          <w:lang w:eastAsia="ar-SA"/>
        </w:rPr>
        <w:t xml:space="preserve"> </w:t>
      </w:r>
      <w:r w:rsidRPr="0058724D">
        <w:rPr>
          <w:color w:val="244061" w:themeColor="accent1" w:themeShade="80"/>
          <w:lang w:eastAsia="ar-SA"/>
        </w:rPr>
        <w:t>Российской</w:t>
      </w:r>
      <w:r w:rsidRPr="0058724D">
        <w:rPr>
          <w:color w:val="244061" w:themeColor="accent1" w:themeShade="80"/>
          <w:spacing w:val="33"/>
          <w:lang w:eastAsia="ar-SA"/>
        </w:rPr>
        <w:t xml:space="preserve"> </w:t>
      </w:r>
      <w:r w:rsidRPr="0058724D">
        <w:rPr>
          <w:color w:val="244061" w:themeColor="accent1" w:themeShade="80"/>
          <w:lang w:eastAsia="ar-SA"/>
        </w:rPr>
        <w:t>Федерации</w:t>
      </w:r>
      <w:r w:rsidRPr="0058724D">
        <w:rPr>
          <w:color w:val="244061" w:themeColor="accent1" w:themeShade="80"/>
          <w:spacing w:val="33"/>
          <w:lang w:eastAsia="ar-SA"/>
        </w:rPr>
        <w:t xml:space="preserve"> </w:t>
      </w:r>
      <w:r w:rsidRPr="0058724D">
        <w:rPr>
          <w:color w:val="244061" w:themeColor="accent1" w:themeShade="80"/>
          <w:lang w:eastAsia="ar-SA"/>
        </w:rPr>
        <w:t>от</w:t>
      </w:r>
      <w:r w:rsidRPr="0058724D">
        <w:rPr>
          <w:color w:val="244061" w:themeColor="accent1" w:themeShade="80"/>
          <w:spacing w:val="32"/>
          <w:lang w:eastAsia="ar-SA"/>
        </w:rPr>
        <w:t xml:space="preserve"> </w:t>
      </w:r>
      <w:r w:rsidRPr="0058724D">
        <w:rPr>
          <w:color w:val="244061" w:themeColor="accent1" w:themeShade="80"/>
          <w:spacing w:val="-2"/>
          <w:lang w:eastAsia="ar-SA"/>
        </w:rPr>
        <w:t xml:space="preserve">18.05.2023 </w:t>
      </w:r>
      <w:r w:rsidRPr="0058724D">
        <w:rPr>
          <w:color w:val="244061" w:themeColor="accent1" w:themeShade="80"/>
          <w:lang w:eastAsia="ar-SA"/>
        </w:rPr>
        <w:t>№</w:t>
      </w:r>
      <w:r w:rsidRPr="0058724D">
        <w:rPr>
          <w:color w:val="244061" w:themeColor="accent1" w:themeShade="80"/>
          <w:spacing w:val="-7"/>
          <w:lang w:eastAsia="ar-SA"/>
        </w:rPr>
        <w:t xml:space="preserve"> </w:t>
      </w:r>
      <w:r w:rsidRPr="0058724D">
        <w:rPr>
          <w:color w:val="244061" w:themeColor="accent1" w:themeShade="80"/>
          <w:lang w:eastAsia="ar-SA"/>
        </w:rPr>
        <w:t>370</w:t>
      </w:r>
      <w:r w:rsidRPr="0058724D">
        <w:rPr>
          <w:color w:val="244061" w:themeColor="accent1" w:themeShade="80"/>
          <w:spacing w:val="49"/>
          <w:w w:val="150"/>
          <w:lang w:eastAsia="ar-SA"/>
        </w:rPr>
        <w:t xml:space="preserve"> </w:t>
      </w:r>
      <w:r w:rsidRPr="0058724D">
        <w:rPr>
          <w:color w:val="244061" w:themeColor="accent1" w:themeShade="80"/>
          <w:lang w:eastAsia="ar-SA"/>
        </w:rPr>
        <w:t>(зарегистрирован</w:t>
      </w:r>
      <w:r w:rsidRPr="0058724D">
        <w:rPr>
          <w:color w:val="244061" w:themeColor="accent1" w:themeShade="80"/>
          <w:spacing w:val="50"/>
          <w:w w:val="150"/>
          <w:lang w:eastAsia="ar-SA"/>
        </w:rPr>
        <w:t xml:space="preserve"> </w:t>
      </w:r>
      <w:r w:rsidRPr="0058724D">
        <w:rPr>
          <w:color w:val="244061" w:themeColor="accent1" w:themeShade="80"/>
          <w:lang w:eastAsia="ar-SA"/>
        </w:rPr>
        <w:t>Министерством</w:t>
      </w:r>
      <w:r w:rsidRPr="0058724D">
        <w:rPr>
          <w:color w:val="244061" w:themeColor="accent1" w:themeShade="80"/>
          <w:spacing w:val="47"/>
          <w:w w:val="150"/>
          <w:lang w:eastAsia="ar-SA"/>
        </w:rPr>
        <w:t xml:space="preserve"> </w:t>
      </w:r>
      <w:r w:rsidRPr="0058724D">
        <w:rPr>
          <w:color w:val="244061" w:themeColor="accent1" w:themeShade="80"/>
          <w:lang w:eastAsia="ar-SA"/>
        </w:rPr>
        <w:t>юстиции</w:t>
      </w:r>
      <w:r w:rsidRPr="0058724D">
        <w:rPr>
          <w:color w:val="244061" w:themeColor="accent1" w:themeShade="80"/>
          <w:spacing w:val="49"/>
          <w:w w:val="150"/>
          <w:lang w:eastAsia="ar-SA"/>
        </w:rPr>
        <w:t xml:space="preserve"> </w:t>
      </w:r>
      <w:r w:rsidRPr="0058724D">
        <w:rPr>
          <w:color w:val="244061" w:themeColor="accent1" w:themeShade="80"/>
          <w:lang w:eastAsia="ar-SA"/>
        </w:rPr>
        <w:t>Российской</w:t>
      </w:r>
      <w:r w:rsidRPr="0058724D">
        <w:rPr>
          <w:color w:val="244061" w:themeColor="accent1" w:themeShade="80"/>
          <w:spacing w:val="50"/>
          <w:w w:val="150"/>
          <w:lang w:eastAsia="ar-SA"/>
        </w:rPr>
        <w:t xml:space="preserve"> </w:t>
      </w:r>
      <w:r w:rsidRPr="0058724D">
        <w:rPr>
          <w:color w:val="244061" w:themeColor="accent1" w:themeShade="80"/>
          <w:spacing w:val="-2"/>
          <w:lang w:eastAsia="ar-SA"/>
        </w:rPr>
        <w:t xml:space="preserve">Федерации </w:t>
      </w:r>
      <w:r w:rsidRPr="0058724D">
        <w:rPr>
          <w:color w:val="244061" w:themeColor="accent1" w:themeShade="80"/>
          <w:lang w:eastAsia="ar-SA"/>
        </w:rPr>
        <w:t>12.07.2023</w:t>
      </w:r>
      <w:r w:rsidRPr="0058724D">
        <w:rPr>
          <w:color w:val="244061" w:themeColor="accent1" w:themeShade="80"/>
          <w:spacing w:val="-9"/>
          <w:lang w:eastAsia="ar-SA"/>
        </w:rPr>
        <w:t xml:space="preserve"> </w:t>
      </w:r>
      <w:r w:rsidRPr="0058724D">
        <w:rPr>
          <w:color w:val="244061" w:themeColor="accent1" w:themeShade="80"/>
          <w:lang w:eastAsia="ar-SA"/>
        </w:rPr>
        <w:t>№</w:t>
      </w:r>
      <w:r w:rsidRPr="0058724D">
        <w:rPr>
          <w:color w:val="244061" w:themeColor="accent1" w:themeShade="80"/>
          <w:spacing w:val="-9"/>
          <w:lang w:eastAsia="ar-SA"/>
        </w:rPr>
        <w:t xml:space="preserve"> </w:t>
      </w:r>
      <w:r w:rsidRPr="0058724D">
        <w:rPr>
          <w:color w:val="244061" w:themeColor="accent1" w:themeShade="80"/>
          <w:spacing w:val="-2"/>
          <w:lang w:eastAsia="ar-SA"/>
        </w:rPr>
        <w:t>74223).</w:t>
      </w:r>
      <w:proofErr w:type="gramEnd"/>
    </w:p>
    <w:p w:rsidR="0005313A" w:rsidRPr="001A0262" w:rsidRDefault="0005313A" w:rsidP="0058724D">
      <w:pPr>
        <w:pStyle w:val="TableParagraph"/>
        <w:jc w:val="left"/>
        <w:rPr>
          <w:color w:val="000000" w:themeColor="text1"/>
        </w:rPr>
      </w:pPr>
      <w:r w:rsidRPr="001A0262">
        <w:rPr>
          <w:color w:val="000000" w:themeColor="text1"/>
        </w:rPr>
        <w:t>Структура контрольной  работы</w:t>
      </w:r>
    </w:p>
    <w:p w:rsidR="0005313A" w:rsidRPr="001A0262" w:rsidRDefault="0005313A" w:rsidP="0058724D">
      <w:pPr>
        <w:pStyle w:val="TableParagraph"/>
        <w:jc w:val="left"/>
        <w:rPr>
          <w:color w:val="000000" w:themeColor="text1"/>
        </w:rPr>
      </w:pPr>
    </w:p>
    <w:p w:rsidR="0005313A" w:rsidRPr="001A0262" w:rsidRDefault="0005313A" w:rsidP="0058724D">
      <w:pPr>
        <w:pStyle w:val="TableParagraph"/>
        <w:jc w:val="left"/>
        <w:rPr>
          <w:color w:val="000000" w:themeColor="text1"/>
        </w:rPr>
      </w:pPr>
      <w:r w:rsidRPr="001A0262">
        <w:rPr>
          <w:color w:val="000000" w:themeColor="text1"/>
        </w:rPr>
        <w:t>Работа состоит из  16 заданий. Ответы на задания 1-16 запишите в поле ответа в бланке ответов</w:t>
      </w:r>
      <w:proofErr w:type="gramStart"/>
      <w:r w:rsidRPr="001A0262">
        <w:rPr>
          <w:color w:val="000000" w:themeColor="text1"/>
        </w:rPr>
        <w:t xml:space="preserve"> .</w:t>
      </w:r>
      <w:proofErr w:type="gramEnd"/>
      <w:r w:rsidRPr="001A0262">
        <w:rPr>
          <w:color w:val="000000" w:themeColor="text1"/>
        </w:rPr>
        <w:t xml:space="preserve"> 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 </w:t>
      </w:r>
    </w:p>
    <w:p w:rsidR="0005313A" w:rsidRPr="001A0262" w:rsidRDefault="0005313A" w:rsidP="0058724D">
      <w:pPr>
        <w:pStyle w:val="TableParagraph"/>
        <w:jc w:val="left"/>
        <w:rPr>
          <w:color w:val="000000" w:themeColor="text1"/>
        </w:rPr>
      </w:pPr>
      <w:r w:rsidRPr="001A0262">
        <w:rPr>
          <w:color w:val="000000" w:themeColor="text1"/>
        </w:rPr>
        <w:t xml:space="preserve">Для прохождения аттестационного порога необходимо набрать не менее 16 баллов. </w:t>
      </w:r>
    </w:p>
    <w:p w:rsidR="0005313A" w:rsidRPr="001A0262" w:rsidRDefault="0005313A" w:rsidP="0058724D">
      <w:pPr>
        <w:pStyle w:val="TableParagraph"/>
        <w:jc w:val="left"/>
        <w:rPr>
          <w:color w:val="000000" w:themeColor="text1"/>
        </w:rPr>
      </w:pPr>
      <w:r w:rsidRPr="001A0262">
        <w:rPr>
          <w:color w:val="000000" w:themeColor="text1"/>
        </w:rPr>
        <w:t>После завершения работы проверьте внимательно правильность записи ответов.</w:t>
      </w:r>
    </w:p>
    <w:p w:rsidR="0005313A" w:rsidRPr="001A0262" w:rsidRDefault="0005313A" w:rsidP="0058724D">
      <w:pPr>
        <w:pStyle w:val="TableParagraph"/>
        <w:jc w:val="left"/>
        <w:rPr>
          <w:color w:val="000000" w:themeColor="text1"/>
        </w:rPr>
      </w:pPr>
    </w:p>
    <w:p w:rsidR="0005313A" w:rsidRPr="001A0262" w:rsidRDefault="0005313A" w:rsidP="000531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1A0262">
        <w:rPr>
          <w:rFonts w:ascii="Times New Roman" w:eastAsia="Times New Roman" w:hAnsi="Times New Roman" w:cs="Times New Roman"/>
          <w:b/>
          <w:color w:val="000000" w:themeColor="text1"/>
          <w:sz w:val="24"/>
        </w:rPr>
        <w:t>Форма промежуточной аттестации:</w:t>
      </w:r>
      <w:r w:rsidRPr="001A026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 итоговая контрольная работа.</w:t>
      </w:r>
    </w:p>
    <w:p w:rsidR="0005313A" w:rsidRPr="001A0262" w:rsidRDefault="0005313A" w:rsidP="000531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1A0262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Время  выполнения: </w:t>
      </w:r>
      <w:r w:rsidRPr="001A026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40 мин.</w:t>
      </w:r>
    </w:p>
    <w:p w:rsidR="0005313A" w:rsidRPr="001A0262" w:rsidRDefault="0005313A" w:rsidP="000531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05313A" w:rsidRPr="001A0262" w:rsidRDefault="0005313A" w:rsidP="0005313A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 w:rsidRPr="001A0262">
        <w:rPr>
          <w:rFonts w:ascii="Times New Roman" w:eastAsia="Times New Roman" w:hAnsi="Times New Roman" w:cs="Times New Roman"/>
          <w:b/>
          <w:color w:val="000000" w:themeColor="text1"/>
          <w:sz w:val="24"/>
        </w:rPr>
        <w:t>Структура контрольной  работы</w:t>
      </w:r>
    </w:p>
    <w:p w:rsidR="0005313A" w:rsidRPr="001A0262" w:rsidRDefault="0005313A" w:rsidP="000531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24"/>
        </w:rPr>
        <w:t>Контрольная работа состоит из 16 заданий. Задания необходимо выполнять на отдельных бланках для ответов.</w:t>
      </w:r>
    </w:p>
    <w:p w:rsidR="0005313A" w:rsidRPr="0005313A" w:rsidRDefault="0005313A" w:rsidP="000531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24"/>
        </w:rPr>
        <w:t>1-3 вопрос «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Модуль «</w:t>
      </w:r>
      <w:r w:rsidRPr="002336F0">
        <w:rPr>
          <w:rFonts w:ascii="Times New Roman" w:hAnsi="Times New Roman"/>
          <w:color w:val="000000"/>
          <w:sz w:val="24"/>
        </w:rPr>
        <w:t>Архитектура и дизайн – конструктивные виды искусства</w:t>
      </w:r>
    </w:p>
    <w:p w:rsidR="0005313A" w:rsidRPr="001A0262" w:rsidRDefault="0005313A" w:rsidP="0005313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1A0262">
        <w:rPr>
          <w:rFonts w:ascii="Times New Roman" w:hAnsi="Times New Roman" w:cs="Times New Roman"/>
          <w:color w:val="000000" w:themeColor="text1"/>
          <w:sz w:val="24"/>
        </w:rPr>
        <w:t>4-5 вопрос  Модуль</w:t>
      </w:r>
      <w:r w:rsidRPr="001A0262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 w:rsidRPr="001A0262">
        <w:rPr>
          <w:rFonts w:ascii="Times New Roman" w:hAnsi="Times New Roman" w:cs="Times New Roman"/>
          <w:color w:val="000000" w:themeColor="text1"/>
          <w:sz w:val="24"/>
        </w:rPr>
        <w:t>«</w:t>
      </w:r>
      <w:r w:rsidRPr="002336F0">
        <w:rPr>
          <w:rFonts w:ascii="Times New Roman" w:hAnsi="Times New Roman"/>
          <w:color w:val="000000"/>
          <w:sz w:val="24"/>
        </w:rPr>
        <w:t>Графический дизайн</w:t>
      </w:r>
      <w:r>
        <w:rPr>
          <w:rFonts w:ascii="Times New Roman" w:hAnsi="Times New Roman"/>
          <w:color w:val="000000"/>
          <w:sz w:val="24"/>
        </w:rPr>
        <w:t>»</w:t>
      </w:r>
    </w:p>
    <w:p w:rsidR="0005313A" w:rsidRPr="001A0262" w:rsidRDefault="0005313A" w:rsidP="0005313A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r w:rsidRPr="001A0262">
        <w:rPr>
          <w:rFonts w:ascii="Times New Roman" w:hAnsi="Times New Roman" w:cs="Times New Roman"/>
          <w:color w:val="000000" w:themeColor="text1"/>
          <w:sz w:val="24"/>
        </w:rPr>
        <w:t>6-7 вопрос Модуль. «</w:t>
      </w:r>
      <w:r w:rsidRPr="002336F0">
        <w:rPr>
          <w:rFonts w:ascii="Times New Roman" w:hAnsi="Times New Roman"/>
          <w:color w:val="000000"/>
          <w:sz w:val="24"/>
        </w:rPr>
        <w:t>Макетирование объемно-пространственных композиций</w:t>
      </w:r>
      <w:r>
        <w:rPr>
          <w:rFonts w:ascii="Times New Roman" w:hAnsi="Times New Roman"/>
          <w:color w:val="000000"/>
          <w:sz w:val="24"/>
        </w:rPr>
        <w:t>»</w:t>
      </w:r>
    </w:p>
    <w:p w:rsidR="0005313A" w:rsidRPr="001A0262" w:rsidRDefault="0005313A" w:rsidP="0005313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1A0262">
        <w:rPr>
          <w:rFonts w:ascii="Times New Roman" w:hAnsi="Times New Roman"/>
          <w:color w:val="000000" w:themeColor="text1"/>
          <w:sz w:val="24"/>
        </w:rPr>
        <w:t>8-9 вопрос</w:t>
      </w:r>
      <w:r w:rsidRPr="001A0262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 w:rsidRPr="001A0262">
        <w:rPr>
          <w:rFonts w:ascii="Times New Roman" w:hAnsi="Times New Roman" w:cs="Times New Roman"/>
          <w:color w:val="000000" w:themeColor="text1"/>
          <w:sz w:val="24"/>
        </w:rPr>
        <w:t>Модуль  «</w:t>
      </w:r>
      <w:r w:rsidRPr="002336F0">
        <w:rPr>
          <w:rFonts w:ascii="Times New Roman" w:hAnsi="Times New Roman"/>
          <w:color w:val="000000"/>
          <w:sz w:val="24"/>
        </w:rPr>
        <w:t>Дизайн и архитектура как среда жизни человека</w:t>
      </w:r>
      <w:r>
        <w:rPr>
          <w:rFonts w:ascii="Times New Roman" w:hAnsi="Times New Roman"/>
          <w:color w:val="000000"/>
          <w:sz w:val="24"/>
        </w:rPr>
        <w:t>»</w:t>
      </w:r>
    </w:p>
    <w:p w:rsidR="0005313A" w:rsidRPr="001A0262" w:rsidRDefault="0005313A" w:rsidP="0005313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</w:p>
    <w:p w:rsidR="0005313A" w:rsidRPr="001A0262" w:rsidRDefault="0005313A" w:rsidP="000531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05313A" w:rsidRPr="001A0262" w:rsidRDefault="0005313A" w:rsidP="000531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1A0262">
        <w:rPr>
          <w:rFonts w:ascii="Times New Roman" w:eastAsia="Times New Roman" w:hAnsi="Times New Roman" w:cs="Times New Roman"/>
          <w:b/>
          <w:color w:val="000000" w:themeColor="text1"/>
          <w:sz w:val="24"/>
        </w:rPr>
        <w:t>Кодификатор элементов содержания и требований к уровню подготовки</w:t>
      </w:r>
    </w:p>
    <w:p w:rsidR="0005313A" w:rsidRPr="001A0262" w:rsidRDefault="0005313A" w:rsidP="0005313A">
      <w:pPr>
        <w:pStyle w:val="TableParagraph"/>
        <w:jc w:val="left"/>
        <w:rPr>
          <w:color w:val="000000" w:themeColor="text1"/>
          <w:sz w:val="24"/>
          <w:szCs w:val="24"/>
        </w:rPr>
      </w:pPr>
      <w:proofErr w:type="gramStart"/>
      <w:r w:rsidRPr="001A0262">
        <w:rPr>
          <w:color w:val="000000" w:themeColor="text1"/>
          <w:sz w:val="24"/>
          <w:szCs w:val="24"/>
        </w:rPr>
        <w:t>Кодификатор</w:t>
      </w:r>
      <w:r w:rsidRPr="001A0262">
        <w:rPr>
          <w:color w:val="000000" w:themeColor="text1"/>
          <w:spacing w:val="40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проверяемых</w:t>
      </w:r>
      <w:r w:rsidRPr="001A0262">
        <w:rPr>
          <w:color w:val="000000" w:themeColor="text1"/>
          <w:spacing w:val="40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элементов</w:t>
      </w:r>
      <w:r w:rsidRPr="001A0262">
        <w:rPr>
          <w:color w:val="000000" w:themeColor="text1"/>
          <w:spacing w:val="40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содержания</w:t>
      </w:r>
      <w:r w:rsidRPr="001A0262">
        <w:rPr>
          <w:color w:val="000000" w:themeColor="text1"/>
          <w:spacing w:val="40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и</w:t>
      </w:r>
      <w:r w:rsidRPr="001A0262">
        <w:rPr>
          <w:color w:val="000000" w:themeColor="text1"/>
          <w:spacing w:val="40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требований</w:t>
      </w:r>
      <w:r w:rsidRPr="001A0262">
        <w:rPr>
          <w:color w:val="000000" w:themeColor="text1"/>
          <w:spacing w:val="40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к</w:t>
      </w:r>
      <w:r w:rsidRPr="001A0262">
        <w:rPr>
          <w:color w:val="000000" w:themeColor="text1"/>
          <w:spacing w:val="61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уровню</w:t>
      </w:r>
      <w:r w:rsidRPr="001A0262">
        <w:rPr>
          <w:color w:val="000000" w:themeColor="text1"/>
          <w:spacing w:val="34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подготовки</w:t>
      </w:r>
      <w:r w:rsidRPr="001A0262">
        <w:rPr>
          <w:color w:val="000000" w:themeColor="text1"/>
          <w:spacing w:val="34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обучающихся</w:t>
      </w:r>
      <w:r w:rsidRPr="001A0262">
        <w:rPr>
          <w:color w:val="000000" w:themeColor="text1"/>
          <w:spacing w:val="34"/>
          <w:sz w:val="24"/>
          <w:szCs w:val="24"/>
        </w:rPr>
        <w:t xml:space="preserve">  </w:t>
      </w:r>
      <w:r w:rsidR="0058724D">
        <w:rPr>
          <w:color w:val="000000" w:themeColor="text1"/>
          <w:sz w:val="24"/>
          <w:szCs w:val="24"/>
        </w:rPr>
        <w:t>7</w:t>
      </w:r>
      <w:r w:rsidRPr="001A0262">
        <w:rPr>
          <w:color w:val="000000" w:themeColor="text1"/>
          <w:spacing w:val="34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класса</w:t>
      </w:r>
      <w:r w:rsidRPr="001A0262">
        <w:rPr>
          <w:color w:val="000000" w:themeColor="text1"/>
          <w:spacing w:val="34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по</w:t>
      </w:r>
      <w:r w:rsidRPr="001A0262">
        <w:rPr>
          <w:color w:val="000000" w:themeColor="text1"/>
          <w:spacing w:val="33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учебному</w:t>
      </w:r>
      <w:r w:rsidRPr="001A0262">
        <w:rPr>
          <w:color w:val="000000" w:themeColor="text1"/>
          <w:spacing w:val="34"/>
          <w:sz w:val="24"/>
          <w:szCs w:val="24"/>
        </w:rPr>
        <w:t xml:space="preserve">  </w:t>
      </w:r>
      <w:r w:rsidRPr="001A0262">
        <w:rPr>
          <w:color w:val="000000" w:themeColor="text1"/>
          <w:spacing w:val="-2"/>
          <w:sz w:val="24"/>
          <w:szCs w:val="24"/>
        </w:rPr>
        <w:t xml:space="preserve">предмету </w:t>
      </w:r>
      <w:r w:rsidRPr="001A0262">
        <w:rPr>
          <w:color w:val="000000" w:themeColor="text1"/>
          <w:spacing w:val="-4"/>
          <w:sz w:val="24"/>
          <w:szCs w:val="24"/>
        </w:rPr>
        <w:t xml:space="preserve">«Изобразительного искусства» сформирован с использованием Универсального кодификатора </w:t>
      </w:r>
      <w:r w:rsidRPr="001A0262">
        <w:rPr>
          <w:color w:val="000000" w:themeColor="text1"/>
          <w:sz w:val="24"/>
          <w:szCs w:val="24"/>
        </w:rPr>
        <w:t>распределенных</w:t>
      </w:r>
      <w:r w:rsidRPr="001A0262">
        <w:rPr>
          <w:color w:val="000000" w:themeColor="text1"/>
          <w:spacing w:val="-1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по</w:t>
      </w:r>
      <w:r w:rsidRPr="001A0262">
        <w:rPr>
          <w:color w:val="000000" w:themeColor="text1"/>
          <w:spacing w:val="-1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классам</w:t>
      </w:r>
      <w:r w:rsidRPr="001A0262">
        <w:rPr>
          <w:color w:val="000000" w:themeColor="text1"/>
          <w:spacing w:val="-3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проверяемых</w:t>
      </w:r>
      <w:r w:rsidRPr="001A0262">
        <w:rPr>
          <w:color w:val="000000" w:themeColor="text1"/>
          <w:spacing w:val="-1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требований</w:t>
      </w:r>
      <w:r w:rsidRPr="001A0262">
        <w:rPr>
          <w:color w:val="000000" w:themeColor="text1"/>
          <w:spacing w:val="-1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к</w:t>
      </w:r>
      <w:r w:rsidRPr="001A0262">
        <w:rPr>
          <w:color w:val="000000" w:themeColor="text1"/>
          <w:spacing w:val="-2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результатам</w:t>
      </w:r>
      <w:r w:rsidRPr="001A0262">
        <w:rPr>
          <w:color w:val="000000" w:themeColor="text1"/>
          <w:spacing w:val="-1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освоения основной</w:t>
      </w:r>
      <w:r w:rsidRPr="001A0262">
        <w:rPr>
          <w:color w:val="000000" w:themeColor="text1"/>
          <w:spacing w:val="40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образовательной</w:t>
      </w:r>
      <w:r w:rsidRPr="001A0262">
        <w:rPr>
          <w:color w:val="000000" w:themeColor="text1"/>
          <w:spacing w:val="40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программы</w:t>
      </w:r>
      <w:r w:rsidRPr="001A0262">
        <w:rPr>
          <w:color w:val="000000" w:themeColor="text1"/>
          <w:spacing w:val="40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основного</w:t>
      </w:r>
      <w:r w:rsidRPr="001A0262">
        <w:rPr>
          <w:color w:val="000000" w:themeColor="text1"/>
          <w:spacing w:val="40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общего</w:t>
      </w:r>
      <w:r w:rsidRPr="001A0262">
        <w:rPr>
          <w:color w:val="000000" w:themeColor="text1"/>
          <w:spacing w:val="40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образования</w:t>
      </w:r>
      <w:r w:rsidRPr="001A0262">
        <w:rPr>
          <w:color w:val="000000" w:themeColor="text1"/>
          <w:spacing w:val="40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и</w:t>
      </w:r>
      <w:r w:rsidRPr="001A0262">
        <w:rPr>
          <w:color w:val="000000" w:themeColor="text1"/>
          <w:spacing w:val="-4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элементов содержания по труду (базовый уровень), разработанного на основе требований ФГОС ООО и ФОП ООО.</w:t>
      </w:r>
      <w:proofErr w:type="gramEnd"/>
    </w:p>
    <w:p w:rsidR="0005313A" w:rsidRPr="0005313A" w:rsidRDefault="0005313A" w:rsidP="008E4DC1">
      <w:pPr>
        <w:spacing w:after="120"/>
        <w:rPr>
          <w:sz w:val="20"/>
          <w:szCs w:val="20"/>
        </w:rPr>
      </w:pPr>
    </w:p>
    <w:p w:rsidR="0005313A" w:rsidRPr="0005313A" w:rsidRDefault="0005313A" w:rsidP="008E4DC1">
      <w:pPr>
        <w:spacing w:after="120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166"/>
        <w:tblW w:w="107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"/>
        <w:gridCol w:w="3965"/>
        <w:gridCol w:w="4106"/>
        <w:gridCol w:w="1133"/>
        <w:gridCol w:w="995"/>
      </w:tblGrid>
      <w:tr w:rsidR="0005313A" w:rsidRPr="001A0262" w:rsidTr="009E78EB">
        <w:trPr>
          <w:trHeight w:val="1574"/>
        </w:trPr>
        <w:tc>
          <w:tcPr>
            <w:tcW w:w="592" w:type="dxa"/>
          </w:tcPr>
          <w:p w:rsidR="0005313A" w:rsidRPr="001A0262" w:rsidRDefault="0005313A" w:rsidP="00387D78">
            <w:pPr>
              <w:pStyle w:val="TableParagraph"/>
              <w:spacing w:line="264" w:lineRule="exact"/>
              <w:ind w:left="10" w:right="1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10"/>
                <w:sz w:val="24"/>
                <w:szCs w:val="24"/>
              </w:rPr>
              <w:t>№</w:t>
            </w:r>
          </w:p>
        </w:tc>
        <w:tc>
          <w:tcPr>
            <w:tcW w:w="3965" w:type="dxa"/>
          </w:tcPr>
          <w:p w:rsidR="0005313A" w:rsidRPr="001A0262" w:rsidRDefault="0005313A" w:rsidP="00387D78">
            <w:pPr>
              <w:pStyle w:val="TableParagraph"/>
              <w:spacing w:line="228" w:lineRule="auto"/>
              <w:ind w:right="326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z w:val="24"/>
                <w:szCs w:val="24"/>
              </w:rPr>
              <w:t>Проверяемые</w:t>
            </w:r>
            <w:r w:rsidRPr="001A0262">
              <w:rPr>
                <w:color w:val="244061" w:themeColor="accent1" w:themeShade="80"/>
                <w:spacing w:val="-15"/>
                <w:sz w:val="24"/>
                <w:szCs w:val="24"/>
              </w:rPr>
              <w:t xml:space="preserve"> </w:t>
            </w:r>
            <w:r w:rsidRPr="001A0262">
              <w:rPr>
                <w:color w:val="244061" w:themeColor="accent1" w:themeShade="80"/>
                <w:sz w:val="24"/>
                <w:szCs w:val="24"/>
              </w:rPr>
              <w:t xml:space="preserve">элементы </w:t>
            </w:r>
            <w:r w:rsidRPr="001A0262">
              <w:rPr>
                <w:color w:val="244061" w:themeColor="accent1" w:themeShade="80"/>
                <w:spacing w:val="-2"/>
                <w:sz w:val="24"/>
                <w:szCs w:val="24"/>
              </w:rPr>
              <w:t>содержания</w:t>
            </w:r>
          </w:p>
        </w:tc>
        <w:tc>
          <w:tcPr>
            <w:tcW w:w="4106" w:type="dxa"/>
          </w:tcPr>
          <w:p w:rsidR="0005313A" w:rsidRPr="001A0262" w:rsidRDefault="0005313A" w:rsidP="00387D78">
            <w:pPr>
              <w:pStyle w:val="TableParagraph"/>
              <w:spacing w:line="228" w:lineRule="auto"/>
              <w:ind w:left="199" w:right="188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2"/>
                <w:sz w:val="24"/>
                <w:szCs w:val="24"/>
              </w:rPr>
              <w:t xml:space="preserve">Проверяемые </w:t>
            </w:r>
            <w:r w:rsidRPr="001A0262">
              <w:rPr>
                <w:color w:val="244061" w:themeColor="accent1" w:themeShade="80"/>
                <w:sz w:val="24"/>
                <w:szCs w:val="24"/>
              </w:rPr>
              <w:t>предметные</w:t>
            </w:r>
            <w:r w:rsidRPr="001A0262">
              <w:rPr>
                <w:color w:val="244061" w:themeColor="accent1" w:themeShade="80"/>
                <w:spacing w:val="-15"/>
                <w:sz w:val="24"/>
                <w:szCs w:val="24"/>
              </w:rPr>
              <w:t xml:space="preserve"> </w:t>
            </w:r>
            <w:r w:rsidRPr="001A0262">
              <w:rPr>
                <w:color w:val="244061" w:themeColor="accent1" w:themeShade="80"/>
                <w:sz w:val="24"/>
                <w:szCs w:val="24"/>
              </w:rPr>
              <w:t>результаты</w:t>
            </w:r>
          </w:p>
        </w:tc>
        <w:tc>
          <w:tcPr>
            <w:tcW w:w="1133" w:type="dxa"/>
          </w:tcPr>
          <w:p w:rsidR="0005313A" w:rsidRPr="001A0262" w:rsidRDefault="0005313A" w:rsidP="00387D78">
            <w:pPr>
              <w:pStyle w:val="TableParagraph"/>
              <w:spacing w:line="228" w:lineRule="auto"/>
              <w:ind w:left="0" w:right="88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4"/>
                <w:sz w:val="24"/>
                <w:szCs w:val="24"/>
              </w:rPr>
              <w:t xml:space="preserve">Уровень </w:t>
            </w:r>
            <w:r w:rsidRPr="001A0262">
              <w:rPr>
                <w:color w:val="244061" w:themeColor="accent1" w:themeShade="80"/>
                <w:spacing w:val="-2"/>
                <w:sz w:val="24"/>
                <w:szCs w:val="24"/>
              </w:rPr>
              <w:t>сложности</w:t>
            </w:r>
          </w:p>
        </w:tc>
        <w:tc>
          <w:tcPr>
            <w:tcW w:w="995" w:type="dxa"/>
          </w:tcPr>
          <w:p w:rsidR="0005313A" w:rsidRPr="001A0262" w:rsidRDefault="0005313A" w:rsidP="00387D78">
            <w:pPr>
              <w:pStyle w:val="TableParagraph"/>
              <w:spacing w:line="228" w:lineRule="auto"/>
              <w:ind w:left="72" w:right="69" w:firstLine="5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2"/>
                <w:sz w:val="24"/>
                <w:szCs w:val="24"/>
              </w:rPr>
              <w:t>Макси</w:t>
            </w:r>
            <w:r w:rsidRPr="001A0262">
              <w:rPr>
                <w:color w:val="244061" w:themeColor="accent1" w:themeShade="80"/>
                <w:spacing w:val="-8"/>
                <w:sz w:val="24"/>
                <w:szCs w:val="24"/>
              </w:rPr>
              <w:t xml:space="preserve">мальный </w:t>
            </w:r>
            <w:r w:rsidRPr="001A0262">
              <w:rPr>
                <w:color w:val="244061" w:themeColor="accent1" w:themeShade="80"/>
                <w:sz w:val="24"/>
                <w:szCs w:val="24"/>
              </w:rPr>
              <w:t xml:space="preserve">балл за </w:t>
            </w:r>
            <w:r w:rsidRPr="001A0262">
              <w:rPr>
                <w:color w:val="244061" w:themeColor="accent1" w:themeShade="80"/>
                <w:spacing w:val="-2"/>
                <w:sz w:val="24"/>
                <w:szCs w:val="24"/>
              </w:rPr>
              <w:t>выполнение</w:t>
            </w:r>
          </w:p>
          <w:p w:rsidR="0005313A" w:rsidRPr="001A0262" w:rsidRDefault="0005313A" w:rsidP="00387D78">
            <w:pPr>
              <w:pStyle w:val="TableParagraph"/>
              <w:spacing w:line="244" w:lineRule="exact"/>
              <w:ind w:left="2" w:right="1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2"/>
                <w:sz w:val="24"/>
                <w:szCs w:val="24"/>
              </w:rPr>
              <w:t>задания</w:t>
            </w:r>
          </w:p>
        </w:tc>
      </w:tr>
      <w:tr w:rsidR="0005313A" w:rsidRPr="001A0262" w:rsidTr="009E78EB">
        <w:trPr>
          <w:trHeight w:val="1595"/>
        </w:trPr>
        <w:tc>
          <w:tcPr>
            <w:tcW w:w="592" w:type="dxa"/>
          </w:tcPr>
          <w:p w:rsidR="0005313A" w:rsidRPr="001A0262" w:rsidRDefault="0005313A" w:rsidP="00387D78">
            <w:pPr>
              <w:pStyle w:val="TableParagraph"/>
              <w:spacing w:line="262" w:lineRule="exact"/>
              <w:ind w:left="10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10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5" w:type="dxa"/>
          </w:tcPr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851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eastAsia="en-US" w:bidi="ar-SA"/>
              </w:rPr>
              <w:t>Архитектура и дизайн</w:t>
            </w: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 – искусства художественной постройки – конструктивные искусства.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Дизайн и архитектура как создатели «второй природы» – предметно-пространственной среды жизни людей.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Функциональность предметно-пространственной среды и выражение в ней мировосприятия, духовно-ценностных позиций общества.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Материальная культура человечества как уникальная информация о жизни людей в разные исторические эпохи.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Роль архитектуры в понимании человеком своей идентичности. Задачи сохранения культурного наследия и природного ландшафта.</w:t>
            </w:r>
          </w:p>
          <w:p w:rsidR="0005313A" w:rsidRPr="001A0262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="Times New Roman" w:hAnsi="Times New Roman" w:cs="Times New Roman"/>
                <w:color w:val="244061" w:themeColor="accent1" w:themeShade="80"/>
                <w:sz w:val="24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Возникновение архитектуры и дизайна на разных этапах общественного развития. Единство </w:t>
            </w:r>
            <w:proofErr w:type="gramStart"/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функционального</w:t>
            </w:r>
            <w:proofErr w:type="gramEnd"/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 и художественного – целесообразности и красоты</w:t>
            </w:r>
          </w:p>
        </w:tc>
        <w:tc>
          <w:tcPr>
            <w:tcW w:w="4106" w:type="dxa"/>
          </w:tcPr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      </w:r>
          </w:p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объяснять роль архитектуры и дизайна в построении предметно-пространственной среды жизнедеятельности человека;</w:t>
            </w:r>
          </w:p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рассуждать о влиянии предметно-пространственной среды на чувства, установки и поведение человека;</w:t>
            </w:r>
          </w:p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рассуждать о том, как предметно-пространственная среда организует деятельность человека и представления о самом себе;</w:t>
            </w:r>
          </w:p>
          <w:p w:rsidR="0005313A" w:rsidRPr="001A0262" w:rsidRDefault="009E78EB" w:rsidP="009E78EB">
            <w:pPr>
              <w:spacing w:after="0" w:line="264" w:lineRule="auto"/>
              <w:jc w:val="both"/>
              <w:rPr>
                <w:color w:val="244061" w:themeColor="accent1" w:themeShade="80"/>
                <w:sz w:val="24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объяснять ценность сохранения культурного наследия, выраженного в архитектуре, предметах труда и быта разных эпох</w:t>
            </w:r>
          </w:p>
        </w:tc>
        <w:tc>
          <w:tcPr>
            <w:tcW w:w="1133" w:type="dxa"/>
          </w:tcPr>
          <w:p w:rsidR="0005313A" w:rsidRPr="001A0262" w:rsidRDefault="0005313A" w:rsidP="00387D78">
            <w:pPr>
              <w:pStyle w:val="TableParagraph"/>
              <w:spacing w:line="262" w:lineRule="exact"/>
              <w:ind w:left="4" w:right="1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10"/>
                <w:sz w:val="24"/>
                <w:szCs w:val="24"/>
              </w:rPr>
              <w:t xml:space="preserve">        Б</w:t>
            </w:r>
          </w:p>
        </w:tc>
        <w:tc>
          <w:tcPr>
            <w:tcW w:w="995" w:type="dxa"/>
          </w:tcPr>
          <w:p w:rsidR="0005313A" w:rsidRPr="001A0262" w:rsidRDefault="0005313A" w:rsidP="00387D78">
            <w:pPr>
              <w:pStyle w:val="TableParagraph"/>
              <w:spacing w:line="262" w:lineRule="exact"/>
              <w:ind w:left="2" w:right="2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10"/>
                <w:sz w:val="24"/>
                <w:szCs w:val="24"/>
              </w:rPr>
              <w:t>1</w:t>
            </w:r>
          </w:p>
        </w:tc>
      </w:tr>
      <w:tr w:rsidR="0005313A" w:rsidRPr="001A0262" w:rsidTr="009E78EB">
        <w:trPr>
          <w:trHeight w:val="2207"/>
        </w:trPr>
        <w:tc>
          <w:tcPr>
            <w:tcW w:w="592" w:type="dxa"/>
          </w:tcPr>
          <w:p w:rsidR="0005313A" w:rsidRPr="001A0262" w:rsidRDefault="0005313A" w:rsidP="00387D78">
            <w:pPr>
              <w:pStyle w:val="TableParagraph"/>
              <w:ind w:left="10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10"/>
                <w:sz w:val="24"/>
                <w:szCs w:val="24"/>
              </w:rPr>
              <w:t>2</w:t>
            </w:r>
          </w:p>
        </w:tc>
        <w:tc>
          <w:tcPr>
            <w:tcW w:w="3965" w:type="dxa"/>
          </w:tcPr>
          <w:p w:rsidR="001C219B" w:rsidRPr="00985115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b/>
                <w:sz w:val="24"/>
                <w:lang w:eastAsia="en-US" w:bidi="ar-SA"/>
              </w:rPr>
            </w:pPr>
            <w:r w:rsidRPr="009851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eastAsia="en-US" w:bidi="ar-SA"/>
              </w:rPr>
              <w:t>Графический дизайн.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Композиция как основа реализации замысла в любой творческой деятельности. Основы формальной композиции в конструктивных искусствах.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Элементы композиции в графическом дизайне: пятно, линия, цвет, буква, текст и изображение.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Формальная композиция как композиционное построение на основе сочетания геометрических фигур, без предметного содержания.</w:t>
            </w:r>
          </w:p>
          <w:p w:rsidR="001C219B" w:rsidRPr="001C219B" w:rsidRDefault="001C219B" w:rsidP="001C219B">
            <w:pPr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Основные свойства композиции: целостность и соподчинённость элементов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 </w:t>
            </w: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 Выполнение аналитических и практических работ по теме «Буква – изобразительный элемент композиции».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Логотип как графический знак, эмблема или стилизованный графический символ. Функции логотипа. Шрифтовой логотип. Знаковый логотип.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lastRenderedPageBreak/>
              <w:t>Композиционные основы макетирования в графическом дизайне при соединении текста и изображения.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Многообразие форм графического дизайна. Дизайн книги и журнала. Элементы, составляющие конструкцию и художественное оформление книги, </w:t>
            </w:r>
            <w:proofErr w:type="spellStart"/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журнала</w:t>
            </w:r>
            <w:proofErr w:type="gramStart"/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.М</w:t>
            </w:r>
            <w:proofErr w:type="gramEnd"/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акет</w:t>
            </w:r>
            <w:proofErr w:type="spellEnd"/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 разворота книги или журнала по выбранной теме в виде коллажа или на основе компьютерных программ.</w:t>
            </w:r>
          </w:p>
          <w:p w:rsidR="0005313A" w:rsidRPr="001A0262" w:rsidRDefault="0005313A" w:rsidP="001C219B">
            <w:pPr>
              <w:tabs>
                <w:tab w:val="clear" w:pos="709"/>
              </w:tabs>
              <w:suppressAutoHyphens w:val="0"/>
              <w:spacing w:after="0" w:line="264" w:lineRule="auto"/>
              <w:ind w:firstLine="600"/>
              <w:jc w:val="both"/>
              <w:rPr>
                <w:color w:val="244061" w:themeColor="accent1" w:themeShade="80"/>
                <w:sz w:val="24"/>
              </w:rPr>
            </w:pPr>
          </w:p>
        </w:tc>
        <w:tc>
          <w:tcPr>
            <w:tcW w:w="4106" w:type="dxa"/>
          </w:tcPr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lastRenderedPageBreak/>
              <w:t>Графический дизайн:</w:t>
            </w:r>
          </w:p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объяснять понятие формальной композиц</w:t>
            </w:r>
            <w:proofErr w:type="gramStart"/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ии и её</w:t>
            </w:r>
            <w:proofErr w:type="gramEnd"/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 значение как основы языка конструктивных искусств;</w:t>
            </w:r>
          </w:p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объяснять основные средства – требования к композиции;</w:t>
            </w:r>
          </w:p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уметь перечислять и объяснять основные типы формальной композиции;</w:t>
            </w:r>
          </w:p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составлять различные формальные композиции на плоскости в зависимости от поставленных задач;</w:t>
            </w:r>
          </w:p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выделять при творческом построении композиции листа композиционную доминанту;</w:t>
            </w:r>
          </w:p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составлять формальные композиции на выражение в них движения и статики;</w:t>
            </w:r>
          </w:p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осваивать навыки вариативности в ритмической организации листа;</w:t>
            </w:r>
          </w:p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объяснять роль цвета в конструктивных искусствах;</w:t>
            </w:r>
          </w:p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различать технологию использования цвета в живописи и в конструктивных искусствах;</w:t>
            </w:r>
          </w:p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lastRenderedPageBreak/>
              <w:t>объяснять выражение «цветовой образ»;</w:t>
            </w:r>
          </w:p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применять цвет в графических композициях как акцент или доминанту, </w:t>
            </w:r>
            <w:proofErr w:type="gramStart"/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объединённые</w:t>
            </w:r>
            <w:proofErr w:type="gramEnd"/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 одним стилем;</w:t>
            </w:r>
          </w:p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определять шрифт как графический рисунок начертания букв, объединённых общим стилем, отвечающий законам художественной композиции;</w:t>
            </w:r>
          </w:p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      </w:r>
          </w:p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применять печатное слово, типографскую строку в качестве элементов графической композиции;</w:t>
            </w:r>
          </w:p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      </w:r>
          </w:p>
          <w:p w:rsidR="0005313A" w:rsidRPr="001A0262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color w:val="244061" w:themeColor="accent1" w:themeShade="80"/>
                <w:sz w:val="24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иметь творческий опыт построения</w:t>
            </w:r>
          </w:p>
        </w:tc>
        <w:tc>
          <w:tcPr>
            <w:tcW w:w="1133" w:type="dxa"/>
          </w:tcPr>
          <w:p w:rsidR="0005313A" w:rsidRPr="001A0262" w:rsidRDefault="0005313A" w:rsidP="00387D78">
            <w:pPr>
              <w:pStyle w:val="TableParagraph"/>
              <w:ind w:left="4" w:right="1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10"/>
                <w:sz w:val="24"/>
                <w:szCs w:val="24"/>
              </w:rPr>
              <w:lastRenderedPageBreak/>
              <w:t>Б</w:t>
            </w:r>
          </w:p>
        </w:tc>
        <w:tc>
          <w:tcPr>
            <w:tcW w:w="995" w:type="dxa"/>
          </w:tcPr>
          <w:p w:rsidR="0005313A" w:rsidRPr="001A0262" w:rsidRDefault="0005313A" w:rsidP="00387D78">
            <w:pPr>
              <w:pStyle w:val="TableParagraph"/>
              <w:ind w:left="2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10"/>
                <w:sz w:val="24"/>
                <w:szCs w:val="24"/>
              </w:rPr>
              <w:t>1</w:t>
            </w:r>
          </w:p>
        </w:tc>
      </w:tr>
      <w:tr w:rsidR="0005313A" w:rsidRPr="001A0262" w:rsidTr="009E78EB">
        <w:trPr>
          <w:trHeight w:val="2207"/>
        </w:trPr>
        <w:tc>
          <w:tcPr>
            <w:tcW w:w="592" w:type="dxa"/>
          </w:tcPr>
          <w:p w:rsidR="0005313A" w:rsidRPr="001A0262" w:rsidRDefault="0005313A" w:rsidP="00387D78">
            <w:pPr>
              <w:pStyle w:val="TableParagraph"/>
              <w:ind w:left="10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z w:val="24"/>
                <w:szCs w:val="24"/>
              </w:rPr>
              <w:lastRenderedPageBreak/>
              <w:t>3</w:t>
            </w:r>
          </w:p>
        </w:tc>
        <w:tc>
          <w:tcPr>
            <w:tcW w:w="3965" w:type="dxa"/>
          </w:tcPr>
          <w:p w:rsidR="001C219B" w:rsidRPr="00985115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b/>
                <w:sz w:val="24"/>
                <w:lang w:eastAsia="en-US" w:bidi="ar-SA"/>
              </w:rPr>
            </w:pPr>
            <w:r w:rsidRPr="009851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eastAsia="en-US" w:bidi="ar-SA"/>
              </w:rPr>
              <w:t>Макетирование объёмно-пространственных композиций.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Макетирование. Введение в макет понятия рельефа местности и способы его обозначения на макете.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Выполнение практических </w:t>
            </w:r>
            <w:proofErr w:type="spellStart"/>
            <w:r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рабо</w:t>
            </w:r>
            <w:proofErr w:type="spellEnd"/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 по созданию объёмно-пространственных композиций. Объём и пространство. Взаимосвязь объектов в архитектурном макете.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Структура зданий различных архитектурных стилей и эпох: выявление простых объёмов, образующих целостную постройку. Взаимное влияние объёмов и их </w:t>
            </w: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lastRenderedPageBreak/>
              <w:t>сочетаний на образный характер постройки.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      </w:r>
          </w:p>
          <w:p w:rsidR="0005313A" w:rsidRPr="001A0262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color w:val="244061" w:themeColor="accent1" w:themeShade="80"/>
                <w:sz w:val="24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Многообразие предметного мира, создаваемого человеком. Функция вещи и её форма. Образ времени в предметах, создаваемых человеком</w:t>
            </w:r>
          </w:p>
        </w:tc>
        <w:tc>
          <w:tcPr>
            <w:tcW w:w="4106" w:type="dxa"/>
          </w:tcPr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lastRenderedPageBreak/>
              <w:t xml:space="preserve">иметь опыт построения объёмно-пространственной композиции как макета архитектурного пространства в реальной жизни; </w:t>
            </w:r>
          </w:p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уметь выполнять построение макета пространственно-объёмной композиции по его чертежу;</w:t>
            </w:r>
          </w:p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      </w:r>
          </w:p>
          <w:p w:rsidR="009E78EB" w:rsidRPr="009E78EB" w:rsidRDefault="009E78EB" w:rsidP="009E78E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знать о роли строительного материала в эволюции архитектурных конструкций и изменении облика архитектурных сооружений;</w:t>
            </w:r>
          </w:p>
          <w:p w:rsidR="009E78EB" w:rsidRPr="009E78EB" w:rsidRDefault="009E78E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иметь представление, как в архитектуре </w:t>
            </w:r>
            <w:proofErr w:type="gramStart"/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проявляются мировоззренческие изменения в жизни </w:t>
            </w: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lastRenderedPageBreak/>
              <w:t>общества и как изменение архитектуры влияет</w:t>
            </w:r>
            <w:proofErr w:type="gramEnd"/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 на характер организации и жизнедеятельности людей;</w:t>
            </w:r>
          </w:p>
          <w:p w:rsidR="009E78EB" w:rsidRPr="009E78EB" w:rsidRDefault="009E78E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      </w:r>
          </w:p>
          <w:p w:rsidR="0005313A" w:rsidRPr="001A0262" w:rsidRDefault="009E78E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color w:val="244061" w:themeColor="accent1" w:themeShade="80"/>
                <w:sz w:val="24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характеризовать архитектурные и градостроительные изменения в культуре новейшего времени, современный уровень развития технологий и м</w:t>
            </w:r>
            <w:bookmarkStart w:id="0" w:name="_GoBack"/>
            <w:bookmarkEnd w:id="0"/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атериалов, рассуждать</w:t>
            </w:r>
          </w:p>
        </w:tc>
        <w:tc>
          <w:tcPr>
            <w:tcW w:w="1133" w:type="dxa"/>
          </w:tcPr>
          <w:p w:rsidR="0005313A" w:rsidRPr="001A0262" w:rsidRDefault="0005313A" w:rsidP="00387D78">
            <w:pPr>
              <w:pStyle w:val="TableParagraph"/>
              <w:ind w:left="4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z w:val="24"/>
                <w:szCs w:val="24"/>
              </w:rPr>
              <w:lastRenderedPageBreak/>
              <w:t>Б</w:t>
            </w:r>
          </w:p>
        </w:tc>
        <w:tc>
          <w:tcPr>
            <w:tcW w:w="995" w:type="dxa"/>
          </w:tcPr>
          <w:p w:rsidR="0005313A" w:rsidRPr="001A0262" w:rsidRDefault="0005313A" w:rsidP="00387D78">
            <w:pPr>
              <w:pStyle w:val="TableParagraph"/>
              <w:ind w:left="2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10"/>
                <w:sz w:val="24"/>
                <w:szCs w:val="24"/>
              </w:rPr>
              <w:t>1</w:t>
            </w:r>
          </w:p>
        </w:tc>
      </w:tr>
      <w:tr w:rsidR="0005313A" w:rsidRPr="001A0262" w:rsidTr="009E78EB">
        <w:trPr>
          <w:trHeight w:val="1698"/>
        </w:trPr>
        <w:tc>
          <w:tcPr>
            <w:tcW w:w="592" w:type="dxa"/>
          </w:tcPr>
          <w:p w:rsidR="0005313A" w:rsidRPr="001A0262" w:rsidRDefault="0005313A" w:rsidP="00387D78">
            <w:pPr>
              <w:pStyle w:val="TableParagraph"/>
              <w:ind w:left="10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10"/>
                <w:sz w:val="24"/>
                <w:szCs w:val="24"/>
              </w:rPr>
              <w:lastRenderedPageBreak/>
              <w:t>4</w:t>
            </w:r>
          </w:p>
        </w:tc>
        <w:tc>
          <w:tcPr>
            <w:tcW w:w="3965" w:type="dxa"/>
          </w:tcPr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851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eastAsia="en-US" w:bidi="ar-SA"/>
              </w:rPr>
              <w:t>Дизайн предмета как искусство и социальное проектирование.</w:t>
            </w: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Выполнение аналитических зарисовок форм бытовых предметов.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Творческое проектирование предметов быта с определением их функций и материала изготовления.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Конструирование объектов дизайна или архитектурное макетирование с использованием цвета.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Социальное значение дизайна и архитектуры как среды жизни человека.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lastRenderedPageBreak/>
      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      </w:r>
          </w:p>
          <w:p w:rsidR="001C219B" w:rsidRPr="001C219B" w:rsidRDefault="001C219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Архитектура народного жилища, храмовая архитектура, частный дом в предметно-пространственной среде жизни разных народов.</w:t>
            </w:r>
          </w:p>
          <w:p w:rsidR="0005313A" w:rsidRPr="001A0262" w:rsidRDefault="0005313A" w:rsidP="00387D78">
            <w:pPr>
              <w:tabs>
                <w:tab w:val="clear" w:pos="709"/>
              </w:tabs>
              <w:suppressAutoHyphens w:val="0"/>
              <w:spacing w:after="0"/>
              <w:ind w:left="120"/>
              <w:rPr>
                <w:rFonts w:ascii="Times New Roman" w:hAnsi="Times New Roman" w:cs="Times New Roman"/>
                <w:color w:val="244061" w:themeColor="accent1" w:themeShade="80"/>
                <w:sz w:val="24"/>
              </w:rPr>
            </w:pPr>
          </w:p>
        </w:tc>
        <w:tc>
          <w:tcPr>
            <w:tcW w:w="4106" w:type="dxa"/>
          </w:tcPr>
          <w:p w:rsidR="009E78EB" w:rsidRPr="009E78EB" w:rsidRDefault="009E78E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lastRenderedPageBreak/>
              <w:t xml:space="preserve">иметь представление об истории костюма в истории разных эпох, характеризовать понятие моды в одежде; </w:t>
            </w:r>
          </w:p>
          <w:p w:rsidR="009E78EB" w:rsidRPr="009E78EB" w:rsidRDefault="009E78E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      </w:r>
          </w:p>
          <w:p w:rsidR="009E78EB" w:rsidRPr="009E78EB" w:rsidRDefault="009E78E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иметь представление о конструкции костюма и применении законов композиции в проектировании одежды, ансамбле в костюме;</w:t>
            </w:r>
          </w:p>
          <w:p w:rsidR="009E78EB" w:rsidRPr="009E78EB" w:rsidRDefault="009E78E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      </w:r>
          </w:p>
          <w:p w:rsidR="009E78EB" w:rsidRPr="009E78EB" w:rsidRDefault="009E78E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      </w:r>
          </w:p>
          <w:p w:rsidR="009E78EB" w:rsidRPr="009E78EB" w:rsidRDefault="009E78EB" w:rsidP="001C219B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lastRenderedPageBreak/>
              <w:t xml:space="preserve">различать задачи искусства театрального грима и бытового макияжа, иметь представление об </w:t>
            </w:r>
            <w:proofErr w:type="gramStart"/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имидж-дизайне</w:t>
            </w:r>
            <w:proofErr w:type="gramEnd"/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</w:t>
            </w:r>
            <w:proofErr w:type="spellStart"/>
            <w:r w:rsidRPr="009E78E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макжа</w:t>
            </w:r>
            <w:proofErr w:type="spellEnd"/>
            <w:r w:rsidR="001C219B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. </w:t>
            </w:r>
          </w:p>
          <w:p w:rsidR="0005313A" w:rsidRPr="001A0262" w:rsidRDefault="0005313A" w:rsidP="00387D78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244061" w:themeColor="accent1" w:themeShade="80"/>
                <w:sz w:val="24"/>
              </w:rPr>
            </w:pPr>
          </w:p>
        </w:tc>
        <w:tc>
          <w:tcPr>
            <w:tcW w:w="1133" w:type="dxa"/>
          </w:tcPr>
          <w:p w:rsidR="0005313A" w:rsidRPr="001A0262" w:rsidRDefault="0005313A" w:rsidP="00387D78">
            <w:pPr>
              <w:pStyle w:val="TableParagraph"/>
              <w:ind w:left="4" w:right="1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10"/>
                <w:sz w:val="24"/>
                <w:szCs w:val="24"/>
              </w:rPr>
              <w:lastRenderedPageBreak/>
              <w:t>Б</w:t>
            </w:r>
          </w:p>
        </w:tc>
        <w:tc>
          <w:tcPr>
            <w:tcW w:w="995" w:type="dxa"/>
          </w:tcPr>
          <w:p w:rsidR="0005313A" w:rsidRPr="001A0262" w:rsidRDefault="0005313A" w:rsidP="00387D78">
            <w:pPr>
              <w:pStyle w:val="TableParagraph"/>
              <w:ind w:left="2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10"/>
                <w:sz w:val="24"/>
                <w:szCs w:val="24"/>
              </w:rPr>
              <w:t>1</w:t>
            </w:r>
          </w:p>
        </w:tc>
      </w:tr>
    </w:tbl>
    <w:p w:rsidR="0005313A" w:rsidRPr="001A0262" w:rsidRDefault="0005313A" w:rsidP="0005313A">
      <w:pPr>
        <w:pStyle w:val="TableParagraph"/>
        <w:ind w:left="0"/>
        <w:jc w:val="left"/>
        <w:rPr>
          <w:bCs/>
          <w:sz w:val="24"/>
          <w:szCs w:val="24"/>
        </w:rPr>
      </w:pPr>
      <w:r w:rsidRPr="001A0262">
        <w:rPr>
          <w:rFonts w:cs="Calibri"/>
          <w:b/>
          <w:color w:val="244061" w:themeColor="accent1" w:themeShade="80"/>
          <w:sz w:val="24"/>
          <w:szCs w:val="24"/>
          <w:lang w:eastAsia="ar-SA" w:bidi="hi-IN"/>
        </w:rPr>
        <w:lastRenderedPageBreak/>
        <w:t xml:space="preserve">                                                  </w:t>
      </w:r>
      <w:r w:rsidRPr="001A0262">
        <w:rPr>
          <w:sz w:val="24"/>
          <w:szCs w:val="24"/>
        </w:rPr>
        <w:t xml:space="preserve">      </w:t>
      </w:r>
      <w:r w:rsidRPr="001A0262">
        <w:rPr>
          <w:bCs/>
          <w:sz w:val="24"/>
          <w:szCs w:val="24"/>
        </w:rPr>
        <w:t xml:space="preserve">  Система оценивания работы</w:t>
      </w:r>
    </w:p>
    <w:p w:rsidR="0005313A" w:rsidRPr="001A0262" w:rsidRDefault="0005313A" w:rsidP="0005313A">
      <w:pPr>
        <w:pStyle w:val="TableParagraph"/>
        <w:jc w:val="left"/>
        <w:rPr>
          <w:bCs/>
          <w:sz w:val="24"/>
          <w:szCs w:val="24"/>
        </w:rPr>
      </w:pPr>
      <w:r w:rsidRPr="001A0262">
        <w:rPr>
          <w:bCs/>
          <w:sz w:val="24"/>
          <w:szCs w:val="24"/>
        </w:rPr>
        <w:t xml:space="preserve">                                                                      1 вариант</w:t>
      </w:r>
    </w:p>
    <w:p w:rsidR="0005313A" w:rsidRPr="001A0262" w:rsidRDefault="0005313A" w:rsidP="0005313A">
      <w:pPr>
        <w:pStyle w:val="TableParagraph"/>
        <w:jc w:val="left"/>
        <w:rPr>
          <w:sz w:val="24"/>
          <w:szCs w:val="24"/>
        </w:rPr>
      </w:pPr>
      <w:r w:rsidRPr="001A0262">
        <w:rPr>
          <w:sz w:val="24"/>
          <w:szCs w:val="24"/>
        </w:rPr>
        <w:t>Правильный</w:t>
      </w:r>
      <w:r w:rsidRPr="001A0262">
        <w:rPr>
          <w:spacing w:val="-3"/>
          <w:sz w:val="24"/>
          <w:szCs w:val="24"/>
        </w:rPr>
        <w:t xml:space="preserve"> </w:t>
      </w:r>
      <w:r w:rsidRPr="001A0262">
        <w:rPr>
          <w:sz w:val="24"/>
          <w:szCs w:val="24"/>
        </w:rPr>
        <w:t>ответ</w:t>
      </w:r>
      <w:r w:rsidRPr="001A0262">
        <w:rPr>
          <w:spacing w:val="-2"/>
          <w:sz w:val="24"/>
          <w:szCs w:val="24"/>
        </w:rPr>
        <w:t xml:space="preserve"> </w:t>
      </w:r>
      <w:r w:rsidRPr="001A0262">
        <w:rPr>
          <w:sz w:val="24"/>
          <w:szCs w:val="24"/>
        </w:rPr>
        <w:t>на</w:t>
      </w:r>
      <w:r w:rsidRPr="001A0262">
        <w:rPr>
          <w:spacing w:val="-3"/>
          <w:sz w:val="24"/>
          <w:szCs w:val="24"/>
        </w:rPr>
        <w:t xml:space="preserve"> </w:t>
      </w:r>
      <w:r w:rsidRPr="001A0262">
        <w:rPr>
          <w:sz w:val="24"/>
          <w:szCs w:val="24"/>
        </w:rPr>
        <w:t>каждое</w:t>
      </w:r>
      <w:r w:rsidRPr="001A0262">
        <w:rPr>
          <w:spacing w:val="-4"/>
          <w:sz w:val="24"/>
          <w:szCs w:val="24"/>
        </w:rPr>
        <w:t xml:space="preserve"> </w:t>
      </w:r>
      <w:r w:rsidRPr="001A0262">
        <w:rPr>
          <w:sz w:val="24"/>
          <w:szCs w:val="24"/>
        </w:rPr>
        <w:t>из</w:t>
      </w:r>
      <w:r w:rsidRPr="001A0262">
        <w:rPr>
          <w:spacing w:val="-3"/>
          <w:sz w:val="24"/>
          <w:szCs w:val="24"/>
        </w:rPr>
        <w:t xml:space="preserve"> </w:t>
      </w:r>
      <w:r w:rsidRPr="001A0262">
        <w:rPr>
          <w:sz w:val="24"/>
          <w:szCs w:val="24"/>
        </w:rPr>
        <w:t>задани</w:t>
      </w:r>
      <w:proofErr w:type="gramStart"/>
      <w:r w:rsidRPr="001A0262">
        <w:rPr>
          <w:sz w:val="24"/>
          <w:szCs w:val="24"/>
        </w:rPr>
        <w:t>й-</w:t>
      </w:r>
      <w:proofErr w:type="gramEnd"/>
      <w:r w:rsidRPr="001A0262">
        <w:rPr>
          <w:sz w:val="24"/>
          <w:szCs w:val="24"/>
        </w:rPr>
        <w:t xml:space="preserve"> оценивается</w:t>
      </w:r>
      <w:r w:rsidRPr="001A0262">
        <w:rPr>
          <w:spacing w:val="-4"/>
          <w:sz w:val="24"/>
          <w:szCs w:val="24"/>
        </w:rPr>
        <w:t xml:space="preserve"> </w:t>
      </w:r>
      <w:r w:rsidRPr="001A0262">
        <w:rPr>
          <w:sz w:val="24"/>
          <w:szCs w:val="24"/>
        </w:rPr>
        <w:t>1</w:t>
      </w:r>
      <w:r w:rsidRPr="001A0262">
        <w:rPr>
          <w:spacing w:val="-3"/>
          <w:sz w:val="24"/>
          <w:szCs w:val="24"/>
        </w:rPr>
        <w:t xml:space="preserve"> </w:t>
      </w:r>
      <w:r w:rsidRPr="001A0262">
        <w:rPr>
          <w:sz w:val="24"/>
          <w:szCs w:val="24"/>
        </w:rPr>
        <w:t xml:space="preserve">баллом.   </w:t>
      </w:r>
    </w:p>
    <w:p w:rsidR="0005313A" w:rsidRPr="001A0262" w:rsidRDefault="0005313A" w:rsidP="0005313A">
      <w:pPr>
        <w:pStyle w:val="TableParagraph"/>
        <w:jc w:val="left"/>
        <w:rPr>
          <w:spacing w:val="-5"/>
          <w:sz w:val="24"/>
          <w:szCs w:val="24"/>
        </w:rPr>
      </w:pPr>
      <w:r w:rsidRPr="001A0262">
        <w:rPr>
          <w:sz w:val="24"/>
          <w:szCs w:val="24"/>
        </w:rPr>
        <w:t>Максимальный</w:t>
      </w:r>
      <w:r w:rsidRPr="001A0262">
        <w:rPr>
          <w:spacing w:val="-10"/>
          <w:sz w:val="24"/>
          <w:szCs w:val="24"/>
        </w:rPr>
        <w:t xml:space="preserve"> </w:t>
      </w:r>
      <w:r w:rsidRPr="001A0262">
        <w:rPr>
          <w:sz w:val="24"/>
          <w:szCs w:val="24"/>
        </w:rPr>
        <w:t>первичный</w:t>
      </w:r>
      <w:r w:rsidRPr="001A0262">
        <w:rPr>
          <w:spacing w:val="-10"/>
          <w:sz w:val="24"/>
          <w:szCs w:val="24"/>
        </w:rPr>
        <w:t xml:space="preserve"> </w:t>
      </w:r>
      <w:r w:rsidRPr="001A0262">
        <w:rPr>
          <w:sz w:val="24"/>
          <w:szCs w:val="24"/>
        </w:rPr>
        <w:t>балл</w:t>
      </w:r>
      <w:r w:rsidRPr="001A0262">
        <w:rPr>
          <w:spacing w:val="-10"/>
          <w:sz w:val="24"/>
          <w:szCs w:val="24"/>
        </w:rPr>
        <w:t xml:space="preserve"> </w:t>
      </w:r>
      <w:r w:rsidRPr="001A0262">
        <w:rPr>
          <w:sz w:val="24"/>
          <w:szCs w:val="24"/>
        </w:rPr>
        <w:t>за</w:t>
      </w:r>
      <w:r w:rsidRPr="001A0262">
        <w:rPr>
          <w:spacing w:val="-9"/>
          <w:sz w:val="24"/>
          <w:szCs w:val="24"/>
        </w:rPr>
        <w:t xml:space="preserve"> </w:t>
      </w:r>
      <w:r w:rsidRPr="001A0262">
        <w:rPr>
          <w:sz w:val="24"/>
          <w:szCs w:val="24"/>
        </w:rPr>
        <w:t>выполнение</w:t>
      </w:r>
      <w:r w:rsidRPr="001A0262">
        <w:rPr>
          <w:spacing w:val="-11"/>
          <w:sz w:val="24"/>
          <w:szCs w:val="24"/>
        </w:rPr>
        <w:t xml:space="preserve"> </w:t>
      </w:r>
      <w:r w:rsidRPr="001A0262">
        <w:rPr>
          <w:sz w:val="24"/>
          <w:szCs w:val="24"/>
        </w:rPr>
        <w:t>работы</w:t>
      </w:r>
      <w:r w:rsidRPr="001A0262">
        <w:rPr>
          <w:spacing w:val="-10"/>
          <w:sz w:val="24"/>
          <w:szCs w:val="24"/>
        </w:rPr>
        <w:t xml:space="preserve"> </w:t>
      </w:r>
      <w:r w:rsidRPr="001A0262">
        <w:rPr>
          <w:sz w:val="24"/>
          <w:szCs w:val="24"/>
        </w:rPr>
        <w:t>–16</w:t>
      </w:r>
      <w:r w:rsidRPr="001A0262">
        <w:rPr>
          <w:spacing w:val="-5"/>
          <w:sz w:val="24"/>
          <w:szCs w:val="24"/>
        </w:rPr>
        <w:t>.</w:t>
      </w:r>
    </w:p>
    <w:p w:rsidR="0005313A" w:rsidRPr="001A0262" w:rsidRDefault="0005313A" w:rsidP="0005313A">
      <w:pPr>
        <w:pStyle w:val="TableParagraph"/>
        <w:jc w:val="left"/>
        <w:rPr>
          <w:spacing w:val="-5"/>
          <w:sz w:val="24"/>
          <w:szCs w:val="24"/>
        </w:rPr>
      </w:pPr>
    </w:p>
    <w:p w:rsidR="0005313A" w:rsidRPr="001A0262" w:rsidRDefault="0005313A" w:rsidP="0005313A">
      <w:pPr>
        <w:pStyle w:val="TableParagraph"/>
        <w:jc w:val="left"/>
        <w:rPr>
          <w:bCs/>
          <w:sz w:val="24"/>
          <w:szCs w:val="24"/>
        </w:rPr>
      </w:pPr>
      <w:r w:rsidRPr="001A0262">
        <w:rPr>
          <w:bCs/>
          <w:sz w:val="24"/>
          <w:szCs w:val="24"/>
        </w:rPr>
        <w:t xml:space="preserve">                                                                      2 вариант</w:t>
      </w:r>
    </w:p>
    <w:p w:rsidR="0005313A" w:rsidRPr="001A0262" w:rsidRDefault="0005313A" w:rsidP="0005313A">
      <w:pPr>
        <w:pStyle w:val="TableParagraph"/>
        <w:jc w:val="left"/>
        <w:rPr>
          <w:sz w:val="24"/>
          <w:szCs w:val="24"/>
        </w:rPr>
      </w:pPr>
      <w:r w:rsidRPr="001A0262">
        <w:rPr>
          <w:sz w:val="24"/>
          <w:szCs w:val="24"/>
        </w:rPr>
        <w:t>Правильный</w:t>
      </w:r>
      <w:r w:rsidRPr="001A0262">
        <w:rPr>
          <w:spacing w:val="-3"/>
          <w:sz w:val="24"/>
          <w:szCs w:val="24"/>
        </w:rPr>
        <w:t xml:space="preserve"> </w:t>
      </w:r>
      <w:r w:rsidRPr="001A0262">
        <w:rPr>
          <w:sz w:val="24"/>
          <w:szCs w:val="24"/>
        </w:rPr>
        <w:t>ответ</w:t>
      </w:r>
      <w:r w:rsidRPr="001A0262">
        <w:rPr>
          <w:spacing w:val="-2"/>
          <w:sz w:val="24"/>
          <w:szCs w:val="24"/>
        </w:rPr>
        <w:t xml:space="preserve"> </w:t>
      </w:r>
      <w:r w:rsidRPr="001A0262">
        <w:rPr>
          <w:sz w:val="24"/>
          <w:szCs w:val="24"/>
        </w:rPr>
        <w:t>на</w:t>
      </w:r>
      <w:r w:rsidRPr="001A0262">
        <w:rPr>
          <w:spacing w:val="-3"/>
          <w:sz w:val="24"/>
          <w:szCs w:val="24"/>
        </w:rPr>
        <w:t xml:space="preserve"> </w:t>
      </w:r>
      <w:r w:rsidRPr="001A0262">
        <w:rPr>
          <w:sz w:val="24"/>
          <w:szCs w:val="24"/>
        </w:rPr>
        <w:t>каждое</w:t>
      </w:r>
      <w:r w:rsidRPr="001A0262">
        <w:rPr>
          <w:spacing w:val="-4"/>
          <w:sz w:val="24"/>
          <w:szCs w:val="24"/>
        </w:rPr>
        <w:t xml:space="preserve"> </w:t>
      </w:r>
      <w:r w:rsidRPr="001A0262">
        <w:rPr>
          <w:sz w:val="24"/>
          <w:szCs w:val="24"/>
        </w:rPr>
        <w:t>из</w:t>
      </w:r>
      <w:r w:rsidRPr="001A0262">
        <w:rPr>
          <w:spacing w:val="-3"/>
          <w:sz w:val="24"/>
          <w:szCs w:val="24"/>
        </w:rPr>
        <w:t xml:space="preserve"> </w:t>
      </w:r>
      <w:r w:rsidRPr="001A0262">
        <w:rPr>
          <w:sz w:val="24"/>
          <w:szCs w:val="24"/>
        </w:rPr>
        <w:t>заданий</w:t>
      </w:r>
      <w:r w:rsidRPr="001A0262">
        <w:rPr>
          <w:spacing w:val="-3"/>
          <w:sz w:val="24"/>
          <w:szCs w:val="24"/>
        </w:rPr>
        <w:t xml:space="preserve"> </w:t>
      </w:r>
      <w:r w:rsidRPr="001A0262">
        <w:rPr>
          <w:sz w:val="24"/>
          <w:szCs w:val="24"/>
        </w:rPr>
        <w:t xml:space="preserve"> - оценивается</w:t>
      </w:r>
      <w:r w:rsidRPr="001A0262">
        <w:rPr>
          <w:spacing w:val="-4"/>
          <w:sz w:val="24"/>
          <w:szCs w:val="24"/>
        </w:rPr>
        <w:t xml:space="preserve"> </w:t>
      </w:r>
      <w:r w:rsidRPr="001A0262">
        <w:rPr>
          <w:sz w:val="24"/>
          <w:szCs w:val="24"/>
        </w:rPr>
        <w:t>1</w:t>
      </w:r>
      <w:r w:rsidRPr="001A0262">
        <w:rPr>
          <w:spacing w:val="-3"/>
          <w:sz w:val="24"/>
          <w:szCs w:val="24"/>
        </w:rPr>
        <w:t xml:space="preserve"> </w:t>
      </w:r>
      <w:r w:rsidRPr="001A0262">
        <w:rPr>
          <w:sz w:val="24"/>
          <w:szCs w:val="24"/>
        </w:rPr>
        <w:t xml:space="preserve">баллом. </w:t>
      </w:r>
    </w:p>
    <w:p w:rsidR="0005313A" w:rsidRPr="001A0262" w:rsidRDefault="0005313A" w:rsidP="0005313A">
      <w:pPr>
        <w:pStyle w:val="TableParagraph"/>
        <w:jc w:val="left"/>
        <w:rPr>
          <w:sz w:val="24"/>
          <w:szCs w:val="24"/>
        </w:rPr>
      </w:pPr>
      <w:r w:rsidRPr="001A0262">
        <w:rPr>
          <w:sz w:val="24"/>
          <w:szCs w:val="24"/>
        </w:rPr>
        <w:t>Максимальный</w:t>
      </w:r>
      <w:r w:rsidRPr="001A0262">
        <w:rPr>
          <w:spacing w:val="-10"/>
          <w:sz w:val="24"/>
          <w:szCs w:val="24"/>
        </w:rPr>
        <w:t xml:space="preserve"> </w:t>
      </w:r>
      <w:r w:rsidRPr="001A0262">
        <w:rPr>
          <w:sz w:val="24"/>
          <w:szCs w:val="24"/>
        </w:rPr>
        <w:t>первичный</w:t>
      </w:r>
      <w:r w:rsidRPr="001A0262">
        <w:rPr>
          <w:spacing w:val="-10"/>
          <w:sz w:val="24"/>
          <w:szCs w:val="24"/>
        </w:rPr>
        <w:t xml:space="preserve"> </w:t>
      </w:r>
      <w:r w:rsidRPr="001A0262">
        <w:rPr>
          <w:sz w:val="24"/>
          <w:szCs w:val="24"/>
        </w:rPr>
        <w:t>балл</w:t>
      </w:r>
      <w:r w:rsidRPr="001A0262">
        <w:rPr>
          <w:spacing w:val="-10"/>
          <w:sz w:val="24"/>
          <w:szCs w:val="24"/>
        </w:rPr>
        <w:t xml:space="preserve"> </w:t>
      </w:r>
      <w:r w:rsidRPr="001A0262">
        <w:rPr>
          <w:sz w:val="24"/>
          <w:szCs w:val="24"/>
        </w:rPr>
        <w:t>за</w:t>
      </w:r>
      <w:r w:rsidRPr="001A0262">
        <w:rPr>
          <w:spacing w:val="-9"/>
          <w:sz w:val="24"/>
          <w:szCs w:val="24"/>
        </w:rPr>
        <w:t xml:space="preserve"> </w:t>
      </w:r>
      <w:r w:rsidRPr="001A0262">
        <w:rPr>
          <w:sz w:val="24"/>
          <w:szCs w:val="24"/>
        </w:rPr>
        <w:t>выполнение</w:t>
      </w:r>
      <w:r w:rsidRPr="001A0262">
        <w:rPr>
          <w:spacing w:val="-11"/>
          <w:sz w:val="24"/>
          <w:szCs w:val="24"/>
        </w:rPr>
        <w:t xml:space="preserve"> </w:t>
      </w:r>
      <w:r w:rsidRPr="001A0262">
        <w:rPr>
          <w:sz w:val="24"/>
          <w:szCs w:val="24"/>
        </w:rPr>
        <w:t>работы</w:t>
      </w:r>
      <w:r w:rsidRPr="001A0262">
        <w:rPr>
          <w:spacing w:val="-10"/>
          <w:sz w:val="24"/>
          <w:szCs w:val="24"/>
        </w:rPr>
        <w:t xml:space="preserve"> </w:t>
      </w:r>
      <w:r w:rsidRPr="001A0262">
        <w:rPr>
          <w:sz w:val="24"/>
          <w:szCs w:val="24"/>
        </w:rPr>
        <w:t>–</w:t>
      </w:r>
      <w:r w:rsidRPr="001A0262">
        <w:rPr>
          <w:spacing w:val="-10"/>
          <w:sz w:val="24"/>
          <w:szCs w:val="24"/>
        </w:rPr>
        <w:t xml:space="preserve"> </w:t>
      </w:r>
      <w:r w:rsidRPr="001A0262">
        <w:rPr>
          <w:spacing w:val="-5"/>
          <w:sz w:val="24"/>
          <w:szCs w:val="24"/>
        </w:rPr>
        <w:t>16</w:t>
      </w:r>
    </w:p>
    <w:p w:rsidR="0005313A" w:rsidRPr="001A0262" w:rsidRDefault="0005313A" w:rsidP="0005313A">
      <w:pPr>
        <w:pStyle w:val="TableParagraph"/>
        <w:jc w:val="left"/>
        <w:rPr>
          <w:sz w:val="24"/>
          <w:szCs w:val="24"/>
        </w:rPr>
      </w:pPr>
    </w:p>
    <w:p w:rsidR="0005313A" w:rsidRPr="001A0262" w:rsidRDefault="0005313A" w:rsidP="0005313A">
      <w:pPr>
        <w:pStyle w:val="TableParagraph"/>
        <w:jc w:val="left"/>
        <w:rPr>
          <w:sz w:val="24"/>
          <w:szCs w:val="24"/>
        </w:rPr>
      </w:pPr>
      <w:r w:rsidRPr="001A0262">
        <w:rPr>
          <w:sz w:val="24"/>
          <w:szCs w:val="24"/>
        </w:rPr>
        <w:t>Перевод</w:t>
      </w:r>
      <w:r w:rsidRPr="001A0262">
        <w:rPr>
          <w:spacing w:val="-8"/>
          <w:sz w:val="24"/>
          <w:szCs w:val="24"/>
        </w:rPr>
        <w:t xml:space="preserve"> </w:t>
      </w:r>
      <w:r w:rsidRPr="001A0262">
        <w:rPr>
          <w:sz w:val="24"/>
          <w:szCs w:val="24"/>
        </w:rPr>
        <w:t>первичных</w:t>
      </w:r>
      <w:r w:rsidRPr="001A0262">
        <w:rPr>
          <w:spacing w:val="-8"/>
          <w:sz w:val="24"/>
          <w:szCs w:val="24"/>
        </w:rPr>
        <w:t xml:space="preserve"> </w:t>
      </w:r>
      <w:r w:rsidRPr="001A0262">
        <w:rPr>
          <w:sz w:val="24"/>
          <w:szCs w:val="24"/>
        </w:rPr>
        <w:t>баллов в отметки по пятибалльной шкале</w:t>
      </w:r>
    </w:p>
    <w:p w:rsidR="0005313A" w:rsidRPr="001A0262" w:rsidRDefault="0005313A" w:rsidP="0005313A">
      <w:pPr>
        <w:pStyle w:val="TableParagraph"/>
        <w:rPr>
          <w:bCs/>
          <w:sz w:val="24"/>
          <w:szCs w:val="24"/>
        </w:rPr>
      </w:pPr>
    </w:p>
    <w:tbl>
      <w:tblPr>
        <w:tblW w:w="9431" w:type="dxa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1"/>
        <w:gridCol w:w="1262"/>
        <w:gridCol w:w="1263"/>
        <w:gridCol w:w="1262"/>
        <w:gridCol w:w="1263"/>
      </w:tblGrid>
      <w:tr w:rsidR="0005313A" w:rsidRPr="001A0262" w:rsidTr="00387D78">
        <w:trPr>
          <w:trHeight w:val="275"/>
        </w:trPr>
        <w:tc>
          <w:tcPr>
            <w:tcW w:w="4381" w:type="dxa"/>
          </w:tcPr>
          <w:p w:rsidR="0005313A" w:rsidRPr="001A0262" w:rsidRDefault="0005313A" w:rsidP="00387D78">
            <w:pPr>
              <w:pStyle w:val="TableParagraph"/>
              <w:rPr>
                <w:sz w:val="24"/>
                <w:szCs w:val="24"/>
              </w:rPr>
            </w:pPr>
            <w:r w:rsidRPr="001A0262">
              <w:rPr>
                <w:sz w:val="24"/>
                <w:szCs w:val="24"/>
              </w:rPr>
              <w:t>Отметка</w:t>
            </w:r>
            <w:r w:rsidRPr="001A0262">
              <w:rPr>
                <w:spacing w:val="-6"/>
                <w:sz w:val="24"/>
                <w:szCs w:val="24"/>
              </w:rPr>
              <w:t xml:space="preserve"> </w:t>
            </w:r>
            <w:r w:rsidRPr="001A0262">
              <w:rPr>
                <w:sz w:val="24"/>
                <w:szCs w:val="24"/>
              </w:rPr>
              <w:t>по</w:t>
            </w:r>
            <w:r w:rsidRPr="001A0262">
              <w:rPr>
                <w:spacing w:val="-5"/>
                <w:sz w:val="24"/>
                <w:szCs w:val="24"/>
              </w:rPr>
              <w:t xml:space="preserve"> </w:t>
            </w:r>
            <w:r w:rsidRPr="001A0262">
              <w:rPr>
                <w:sz w:val="24"/>
                <w:szCs w:val="24"/>
              </w:rPr>
              <w:t>пятибалльной</w:t>
            </w:r>
            <w:r w:rsidRPr="001A0262">
              <w:rPr>
                <w:spacing w:val="-6"/>
                <w:sz w:val="24"/>
                <w:szCs w:val="24"/>
              </w:rPr>
              <w:t xml:space="preserve"> </w:t>
            </w:r>
            <w:r w:rsidRPr="001A0262">
              <w:rPr>
                <w:spacing w:val="-2"/>
                <w:sz w:val="24"/>
                <w:szCs w:val="24"/>
              </w:rPr>
              <w:t>шкале</w:t>
            </w:r>
          </w:p>
        </w:tc>
        <w:tc>
          <w:tcPr>
            <w:tcW w:w="1262" w:type="dxa"/>
          </w:tcPr>
          <w:p w:rsidR="0005313A" w:rsidRPr="001A0262" w:rsidRDefault="0005313A" w:rsidP="00387D78">
            <w:pPr>
              <w:pStyle w:val="TableParagraph"/>
              <w:rPr>
                <w:sz w:val="24"/>
                <w:szCs w:val="24"/>
              </w:rPr>
            </w:pPr>
            <w:r w:rsidRPr="001A0262">
              <w:rPr>
                <w:spacing w:val="-5"/>
                <w:sz w:val="24"/>
                <w:szCs w:val="24"/>
              </w:rPr>
              <w:t>«2»</w:t>
            </w:r>
          </w:p>
        </w:tc>
        <w:tc>
          <w:tcPr>
            <w:tcW w:w="1263" w:type="dxa"/>
          </w:tcPr>
          <w:p w:rsidR="0005313A" w:rsidRPr="001A0262" w:rsidRDefault="0005313A" w:rsidP="00387D78">
            <w:pPr>
              <w:pStyle w:val="TableParagraph"/>
              <w:rPr>
                <w:sz w:val="24"/>
                <w:szCs w:val="24"/>
              </w:rPr>
            </w:pPr>
            <w:r w:rsidRPr="001A0262">
              <w:rPr>
                <w:spacing w:val="-5"/>
                <w:sz w:val="24"/>
                <w:szCs w:val="24"/>
              </w:rPr>
              <w:t>«3»</w:t>
            </w:r>
          </w:p>
        </w:tc>
        <w:tc>
          <w:tcPr>
            <w:tcW w:w="1262" w:type="dxa"/>
          </w:tcPr>
          <w:p w:rsidR="0005313A" w:rsidRPr="001A0262" w:rsidRDefault="0005313A" w:rsidP="00387D78">
            <w:pPr>
              <w:pStyle w:val="TableParagraph"/>
              <w:rPr>
                <w:sz w:val="24"/>
                <w:szCs w:val="24"/>
              </w:rPr>
            </w:pPr>
            <w:r w:rsidRPr="001A0262">
              <w:rPr>
                <w:spacing w:val="-5"/>
                <w:sz w:val="24"/>
                <w:szCs w:val="24"/>
              </w:rPr>
              <w:t>«4»</w:t>
            </w:r>
          </w:p>
        </w:tc>
        <w:tc>
          <w:tcPr>
            <w:tcW w:w="1263" w:type="dxa"/>
          </w:tcPr>
          <w:p w:rsidR="0005313A" w:rsidRPr="001A0262" w:rsidRDefault="0005313A" w:rsidP="00387D78">
            <w:pPr>
              <w:pStyle w:val="TableParagraph"/>
              <w:rPr>
                <w:sz w:val="24"/>
                <w:szCs w:val="24"/>
              </w:rPr>
            </w:pPr>
            <w:r w:rsidRPr="001A0262">
              <w:rPr>
                <w:spacing w:val="-5"/>
                <w:sz w:val="24"/>
                <w:szCs w:val="24"/>
              </w:rPr>
              <w:t>«5»</w:t>
            </w:r>
          </w:p>
        </w:tc>
      </w:tr>
      <w:tr w:rsidR="0005313A" w:rsidRPr="001A0262" w:rsidTr="00387D78">
        <w:trPr>
          <w:trHeight w:val="276"/>
        </w:trPr>
        <w:tc>
          <w:tcPr>
            <w:tcW w:w="4381" w:type="dxa"/>
          </w:tcPr>
          <w:p w:rsidR="0005313A" w:rsidRPr="001A0262" w:rsidRDefault="0005313A" w:rsidP="00387D78">
            <w:pPr>
              <w:pStyle w:val="TableParagraph"/>
              <w:rPr>
                <w:sz w:val="24"/>
                <w:szCs w:val="24"/>
              </w:rPr>
            </w:pPr>
            <w:r w:rsidRPr="001A0262">
              <w:rPr>
                <w:sz w:val="24"/>
                <w:szCs w:val="24"/>
              </w:rPr>
              <w:t>Первичные</w:t>
            </w:r>
            <w:r w:rsidRPr="001A0262">
              <w:rPr>
                <w:spacing w:val="-9"/>
                <w:sz w:val="24"/>
                <w:szCs w:val="24"/>
              </w:rPr>
              <w:t xml:space="preserve"> </w:t>
            </w:r>
            <w:r w:rsidRPr="001A0262">
              <w:rPr>
                <w:spacing w:val="-2"/>
                <w:sz w:val="24"/>
                <w:szCs w:val="24"/>
              </w:rPr>
              <w:t>баллы</w:t>
            </w:r>
          </w:p>
        </w:tc>
        <w:tc>
          <w:tcPr>
            <w:tcW w:w="1262" w:type="dxa"/>
          </w:tcPr>
          <w:p w:rsidR="0005313A" w:rsidRPr="001A0262" w:rsidRDefault="0005313A" w:rsidP="00387D78">
            <w:pPr>
              <w:pStyle w:val="TableParagraph"/>
              <w:rPr>
                <w:sz w:val="24"/>
                <w:szCs w:val="24"/>
              </w:rPr>
            </w:pPr>
            <w:r w:rsidRPr="001A0262">
              <w:rPr>
                <w:spacing w:val="-5"/>
                <w:sz w:val="24"/>
                <w:szCs w:val="24"/>
              </w:rPr>
              <w:t>0-5</w:t>
            </w:r>
          </w:p>
        </w:tc>
        <w:tc>
          <w:tcPr>
            <w:tcW w:w="1263" w:type="dxa"/>
          </w:tcPr>
          <w:p w:rsidR="0005313A" w:rsidRPr="001A0262" w:rsidRDefault="0005313A" w:rsidP="00387D78">
            <w:pPr>
              <w:pStyle w:val="TableParagraph"/>
              <w:rPr>
                <w:sz w:val="24"/>
                <w:szCs w:val="24"/>
              </w:rPr>
            </w:pPr>
            <w:r w:rsidRPr="001A0262">
              <w:rPr>
                <w:spacing w:val="-4"/>
                <w:sz w:val="24"/>
                <w:szCs w:val="24"/>
              </w:rPr>
              <w:t>6-9</w:t>
            </w:r>
          </w:p>
        </w:tc>
        <w:tc>
          <w:tcPr>
            <w:tcW w:w="1262" w:type="dxa"/>
          </w:tcPr>
          <w:p w:rsidR="0005313A" w:rsidRPr="001A0262" w:rsidRDefault="0005313A" w:rsidP="00387D78">
            <w:pPr>
              <w:pStyle w:val="TableParagraph"/>
              <w:rPr>
                <w:sz w:val="24"/>
                <w:szCs w:val="24"/>
              </w:rPr>
            </w:pPr>
            <w:r w:rsidRPr="001A0262">
              <w:rPr>
                <w:spacing w:val="-2"/>
                <w:sz w:val="24"/>
                <w:szCs w:val="24"/>
              </w:rPr>
              <w:t>10–13</w:t>
            </w:r>
          </w:p>
        </w:tc>
        <w:tc>
          <w:tcPr>
            <w:tcW w:w="1263" w:type="dxa"/>
          </w:tcPr>
          <w:p w:rsidR="0005313A" w:rsidRPr="001A0262" w:rsidRDefault="0005313A" w:rsidP="00387D78">
            <w:pPr>
              <w:pStyle w:val="TableParagraph"/>
              <w:rPr>
                <w:sz w:val="24"/>
                <w:szCs w:val="24"/>
              </w:rPr>
            </w:pPr>
            <w:r w:rsidRPr="001A0262">
              <w:rPr>
                <w:spacing w:val="-2"/>
                <w:sz w:val="24"/>
                <w:szCs w:val="24"/>
              </w:rPr>
              <w:t>14–16</w:t>
            </w:r>
          </w:p>
        </w:tc>
      </w:tr>
    </w:tbl>
    <w:p w:rsidR="0005313A" w:rsidRPr="001A0262" w:rsidRDefault="0005313A" w:rsidP="0005313A">
      <w:pPr>
        <w:pStyle w:val="TableParagraph"/>
        <w:rPr>
          <w:sz w:val="24"/>
          <w:szCs w:val="24"/>
        </w:rPr>
      </w:pPr>
    </w:p>
    <w:p w:rsidR="0005313A" w:rsidRPr="00B90B9E" w:rsidRDefault="0005313A" w:rsidP="0005313A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</w:rPr>
        <w:t>Ключ на задания</w:t>
      </w:r>
      <w:r w:rsidRPr="00B90B9E">
        <w:rPr>
          <w:rFonts w:ascii="Times New Roman" w:hAnsi="Times New Roman"/>
          <w:b/>
          <w:bCs/>
          <w:color w:val="0F243E" w:themeColor="text2" w:themeShade="80"/>
        </w:rPr>
        <w:t xml:space="preserve"> </w:t>
      </w:r>
      <w:r w:rsidRPr="00B90B9E">
        <w:rPr>
          <w:rFonts w:ascii="Times New Roman" w:hAnsi="Times New Roman"/>
          <w:b/>
          <w:color w:val="0F243E" w:themeColor="text2" w:themeShade="80"/>
          <w:sz w:val="24"/>
        </w:rPr>
        <w:t>промежуточной аттестации по</w:t>
      </w:r>
      <w:r>
        <w:rPr>
          <w:rFonts w:ascii="Times New Roman" w:hAnsi="Times New Roman"/>
          <w:b/>
          <w:color w:val="0F243E" w:themeColor="text2" w:themeShade="80"/>
          <w:sz w:val="24"/>
        </w:rPr>
        <w:t xml:space="preserve"> ИЗО</w:t>
      </w:r>
      <w:r w:rsidRPr="00B90B9E">
        <w:rPr>
          <w:rFonts w:ascii="Times New Roman" w:hAnsi="Times New Roman"/>
          <w:b/>
          <w:color w:val="0F243E" w:themeColor="text2" w:themeShade="80"/>
          <w:sz w:val="24"/>
        </w:rPr>
        <w:t xml:space="preserve"> </w:t>
      </w:r>
      <w:r w:rsidR="0058724D">
        <w:rPr>
          <w:rFonts w:ascii="Times New Roman" w:hAnsi="Times New Roman"/>
          <w:b/>
          <w:color w:val="0F243E" w:themeColor="text2" w:themeShade="80"/>
          <w:sz w:val="24"/>
        </w:rPr>
        <w:t xml:space="preserve"> в 7</w:t>
      </w:r>
      <w:r w:rsidRPr="00B90B9E">
        <w:rPr>
          <w:rFonts w:ascii="Times New Roman" w:hAnsi="Times New Roman"/>
          <w:b/>
          <w:color w:val="0F243E" w:themeColor="text2" w:themeShade="80"/>
          <w:sz w:val="24"/>
        </w:rPr>
        <w:t xml:space="preserve"> классе</w:t>
      </w:r>
    </w:p>
    <w:p w:rsidR="0005313A" w:rsidRPr="00B90B9E" w:rsidRDefault="0005313A" w:rsidP="0005313A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</w:rPr>
      </w:pPr>
    </w:p>
    <w:tbl>
      <w:tblPr>
        <w:tblStyle w:val="ab"/>
        <w:tblW w:w="9689" w:type="dxa"/>
        <w:tblLook w:val="04A0" w:firstRow="1" w:lastRow="0" w:firstColumn="1" w:lastColumn="0" w:noHBand="0" w:noVBand="1"/>
      </w:tblPr>
      <w:tblGrid>
        <w:gridCol w:w="456"/>
        <w:gridCol w:w="4721"/>
        <w:gridCol w:w="4512"/>
      </w:tblGrid>
      <w:tr w:rsidR="0005313A" w:rsidRPr="00B90B9E" w:rsidTr="00387D78">
        <w:tc>
          <w:tcPr>
            <w:tcW w:w="236" w:type="dxa"/>
          </w:tcPr>
          <w:p w:rsidR="0005313A" w:rsidRPr="00B90B9E" w:rsidRDefault="0005313A" w:rsidP="00387D78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№</w:t>
            </w:r>
          </w:p>
        </w:tc>
        <w:tc>
          <w:tcPr>
            <w:tcW w:w="4834" w:type="dxa"/>
          </w:tcPr>
          <w:p w:rsidR="0005313A" w:rsidRPr="00B90B9E" w:rsidRDefault="0005313A" w:rsidP="00387D78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hAnsi="Times New Roman"/>
                <w:b/>
                <w:color w:val="0F243E" w:themeColor="text2" w:themeShade="80"/>
                <w:sz w:val="24"/>
              </w:rPr>
              <w:t>Вариант 1</w:t>
            </w:r>
          </w:p>
        </w:tc>
        <w:tc>
          <w:tcPr>
            <w:tcW w:w="4619" w:type="dxa"/>
          </w:tcPr>
          <w:p w:rsidR="0005313A" w:rsidRPr="00B90B9E" w:rsidRDefault="0005313A" w:rsidP="00387D78">
            <w:pPr>
              <w:rPr>
                <w:rFonts w:ascii="Times New Roman" w:hAnsi="Times New Roman"/>
                <w:b/>
                <w:color w:val="0F243E" w:themeColor="text2" w:themeShade="80"/>
                <w:sz w:val="24"/>
              </w:rPr>
            </w:pPr>
            <w:r w:rsidRPr="00B90B9E">
              <w:rPr>
                <w:rFonts w:ascii="Times New Roman" w:hAnsi="Times New Roman"/>
                <w:b/>
                <w:color w:val="0F243E" w:themeColor="text2" w:themeShade="80"/>
                <w:sz w:val="24"/>
              </w:rPr>
              <w:t>Вариант 2.</w:t>
            </w:r>
          </w:p>
          <w:p w:rsidR="0005313A" w:rsidRPr="00B90B9E" w:rsidRDefault="0005313A" w:rsidP="00387D78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</w:p>
        </w:tc>
      </w:tr>
      <w:tr w:rsidR="0005313A" w:rsidRPr="00B90B9E" w:rsidTr="00387D78">
        <w:trPr>
          <w:trHeight w:val="252"/>
        </w:trPr>
        <w:tc>
          <w:tcPr>
            <w:tcW w:w="236" w:type="dxa"/>
          </w:tcPr>
          <w:p w:rsidR="0005313A" w:rsidRPr="00B90B9E" w:rsidRDefault="0005313A" w:rsidP="00387D78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1</w:t>
            </w:r>
          </w:p>
        </w:tc>
        <w:tc>
          <w:tcPr>
            <w:tcW w:w="4834" w:type="dxa"/>
          </w:tcPr>
          <w:p w:rsidR="0005313A" w:rsidRPr="00B12DB0" w:rsidRDefault="0005313A" w:rsidP="00387D78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19" w:type="dxa"/>
          </w:tcPr>
          <w:p w:rsidR="0005313A" w:rsidRPr="00FF64DF" w:rsidRDefault="00AE373E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</w:t>
            </w:r>
          </w:p>
        </w:tc>
      </w:tr>
      <w:tr w:rsidR="0005313A" w:rsidRPr="00B90B9E" w:rsidTr="00387D78">
        <w:trPr>
          <w:trHeight w:val="288"/>
        </w:trPr>
        <w:tc>
          <w:tcPr>
            <w:tcW w:w="236" w:type="dxa"/>
          </w:tcPr>
          <w:p w:rsidR="0005313A" w:rsidRPr="00B90B9E" w:rsidRDefault="0005313A" w:rsidP="00387D78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2</w:t>
            </w:r>
          </w:p>
        </w:tc>
        <w:tc>
          <w:tcPr>
            <w:tcW w:w="4834" w:type="dxa"/>
          </w:tcPr>
          <w:p w:rsidR="0005313A" w:rsidRPr="00FF64DF" w:rsidRDefault="004418FC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19" w:type="dxa"/>
          </w:tcPr>
          <w:p w:rsidR="0005313A" w:rsidRPr="00FF64DF" w:rsidRDefault="00AE373E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</w:tr>
      <w:tr w:rsidR="0005313A" w:rsidRPr="00B90B9E" w:rsidTr="00387D78">
        <w:tc>
          <w:tcPr>
            <w:tcW w:w="236" w:type="dxa"/>
          </w:tcPr>
          <w:p w:rsidR="0005313A" w:rsidRPr="00B90B9E" w:rsidRDefault="0005313A" w:rsidP="00387D78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3</w:t>
            </w:r>
          </w:p>
        </w:tc>
        <w:tc>
          <w:tcPr>
            <w:tcW w:w="4834" w:type="dxa"/>
          </w:tcPr>
          <w:p w:rsidR="0005313A" w:rsidRPr="00FF64DF" w:rsidRDefault="004418FC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19" w:type="dxa"/>
          </w:tcPr>
          <w:p w:rsidR="0005313A" w:rsidRPr="00FF64DF" w:rsidRDefault="00AE373E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</w:tr>
      <w:tr w:rsidR="0005313A" w:rsidRPr="00B90B9E" w:rsidTr="00387D78">
        <w:tc>
          <w:tcPr>
            <w:tcW w:w="236" w:type="dxa"/>
          </w:tcPr>
          <w:p w:rsidR="0005313A" w:rsidRPr="00B90B9E" w:rsidRDefault="0005313A" w:rsidP="00387D78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4</w:t>
            </w:r>
          </w:p>
        </w:tc>
        <w:tc>
          <w:tcPr>
            <w:tcW w:w="4834" w:type="dxa"/>
          </w:tcPr>
          <w:p w:rsidR="0005313A" w:rsidRPr="00FF64DF" w:rsidRDefault="0005313A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19" w:type="dxa"/>
          </w:tcPr>
          <w:p w:rsidR="0005313A" w:rsidRPr="00FF64DF" w:rsidRDefault="00AE373E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</w:tr>
      <w:tr w:rsidR="0005313A" w:rsidRPr="00B90B9E" w:rsidTr="00387D78">
        <w:tc>
          <w:tcPr>
            <w:tcW w:w="236" w:type="dxa"/>
          </w:tcPr>
          <w:p w:rsidR="0005313A" w:rsidRPr="00B90B9E" w:rsidRDefault="0005313A" w:rsidP="00387D78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5</w:t>
            </w:r>
          </w:p>
        </w:tc>
        <w:tc>
          <w:tcPr>
            <w:tcW w:w="4834" w:type="dxa"/>
          </w:tcPr>
          <w:p w:rsidR="0005313A" w:rsidRPr="00183200" w:rsidRDefault="004418FC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19" w:type="dxa"/>
          </w:tcPr>
          <w:p w:rsidR="0005313A" w:rsidRPr="00183200" w:rsidRDefault="00AE373E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</w:tr>
      <w:tr w:rsidR="0005313A" w:rsidRPr="00B90B9E" w:rsidTr="00387D78">
        <w:tc>
          <w:tcPr>
            <w:tcW w:w="236" w:type="dxa"/>
          </w:tcPr>
          <w:p w:rsidR="0005313A" w:rsidRPr="00B90B9E" w:rsidRDefault="0005313A" w:rsidP="00387D78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6</w:t>
            </w:r>
          </w:p>
        </w:tc>
        <w:tc>
          <w:tcPr>
            <w:tcW w:w="4834" w:type="dxa"/>
          </w:tcPr>
          <w:p w:rsidR="0005313A" w:rsidRDefault="0005313A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19" w:type="dxa"/>
          </w:tcPr>
          <w:p w:rsidR="0005313A" w:rsidRDefault="00AE373E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  <w:tr w:rsidR="0005313A" w:rsidRPr="00B90B9E" w:rsidTr="00387D78">
        <w:trPr>
          <w:trHeight w:val="147"/>
        </w:trPr>
        <w:tc>
          <w:tcPr>
            <w:tcW w:w="236" w:type="dxa"/>
          </w:tcPr>
          <w:p w:rsidR="0005313A" w:rsidRPr="00B90B9E" w:rsidRDefault="0005313A" w:rsidP="00387D78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7</w:t>
            </w:r>
          </w:p>
        </w:tc>
        <w:tc>
          <w:tcPr>
            <w:tcW w:w="4834" w:type="dxa"/>
          </w:tcPr>
          <w:p w:rsidR="0005313A" w:rsidRDefault="0005313A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19" w:type="dxa"/>
          </w:tcPr>
          <w:p w:rsidR="0005313A" w:rsidRDefault="00AE373E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</w:tr>
      <w:tr w:rsidR="0005313A" w:rsidRPr="00B90B9E" w:rsidTr="00387D78">
        <w:tc>
          <w:tcPr>
            <w:tcW w:w="236" w:type="dxa"/>
          </w:tcPr>
          <w:p w:rsidR="0005313A" w:rsidRPr="00B90B9E" w:rsidRDefault="0005313A" w:rsidP="00387D78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8</w:t>
            </w:r>
          </w:p>
        </w:tc>
        <w:tc>
          <w:tcPr>
            <w:tcW w:w="4834" w:type="dxa"/>
          </w:tcPr>
          <w:p w:rsidR="0005313A" w:rsidRDefault="0005313A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19" w:type="dxa"/>
          </w:tcPr>
          <w:p w:rsidR="0005313A" w:rsidRDefault="00AE373E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</w:tr>
      <w:tr w:rsidR="0005313A" w:rsidRPr="00B90B9E" w:rsidTr="00387D78">
        <w:tc>
          <w:tcPr>
            <w:tcW w:w="236" w:type="dxa"/>
          </w:tcPr>
          <w:p w:rsidR="0005313A" w:rsidRPr="00B90B9E" w:rsidRDefault="0005313A" w:rsidP="00387D78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9</w:t>
            </w:r>
          </w:p>
        </w:tc>
        <w:tc>
          <w:tcPr>
            <w:tcW w:w="4834" w:type="dxa"/>
          </w:tcPr>
          <w:p w:rsidR="0005313A" w:rsidRDefault="004418FC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619" w:type="dxa"/>
          </w:tcPr>
          <w:p w:rsidR="0005313A" w:rsidRDefault="00AE373E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</w:tr>
      <w:tr w:rsidR="0005313A" w:rsidRPr="00B90B9E" w:rsidTr="00387D78">
        <w:tc>
          <w:tcPr>
            <w:tcW w:w="236" w:type="dxa"/>
          </w:tcPr>
          <w:p w:rsidR="0005313A" w:rsidRPr="00B90B9E" w:rsidRDefault="0005313A" w:rsidP="00387D78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10</w:t>
            </w:r>
          </w:p>
        </w:tc>
        <w:tc>
          <w:tcPr>
            <w:tcW w:w="4834" w:type="dxa"/>
          </w:tcPr>
          <w:p w:rsidR="0005313A" w:rsidRDefault="004418FC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1,2</w:t>
            </w:r>
          </w:p>
        </w:tc>
        <w:tc>
          <w:tcPr>
            <w:tcW w:w="4619" w:type="dxa"/>
          </w:tcPr>
          <w:p w:rsidR="0005313A" w:rsidRDefault="00AE373E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</w:t>
            </w:r>
          </w:p>
        </w:tc>
      </w:tr>
      <w:tr w:rsidR="0005313A" w:rsidRPr="00B90B9E" w:rsidTr="00387D78">
        <w:tc>
          <w:tcPr>
            <w:tcW w:w="236" w:type="dxa"/>
          </w:tcPr>
          <w:p w:rsidR="0005313A" w:rsidRPr="00B90B9E" w:rsidRDefault="0005313A" w:rsidP="00387D78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11</w:t>
            </w:r>
          </w:p>
        </w:tc>
        <w:tc>
          <w:tcPr>
            <w:tcW w:w="4834" w:type="dxa"/>
          </w:tcPr>
          <w:p w:rsidR="0005313A" w:rsidRDefault="004418FC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19" w:type="dxa"/>
          </w:tcPr>
          <w:p w:rsidR="0005313A" w:rsidRDefault="00AE373E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</w:tr>
      <w:tr w:rsidR="0005313A" w:rsidRPr="00B90B9E" w:rsidTr="00387D78">
        <w:tc>
          <w:tcPr>
            <w:tcW w:w="236" w:type="dxa"/>
          </w:tcPr>
          <w:p w:rsidR="0005313A" w:rsidRPr="00B90B9E" w:rsidRDefault="0005313A" w:rsidP="00387D78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12</w:t>
            </w:r>
          </w:p>
        </w:tc>
        <w:tc>
          <w:tcPr>
            <w:tcW w:w="4834" w:type="dxa"/>
          </w:tcPr>
          <w:p w:rsidR="0005313A" w:rsidRDefault="004418FC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19" w:type="dxa"/>
          </w:tcPr>
          <w:p w:rsidR="0005313A" w:rsidRDefault="00AE373E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</w:t>
            </w:r>
          </w:p>
        </w:tc>
      </w:tr>
      <w:tr w:rsidR="0005313A" w:rsidRPr="00B90B9E" w:rsidTr="00387D78">
        <w:tc>
          <w:tcPr>
            <w:tcW w:w="236" w:type="dxa"/>
          </w:tcPr>
          <w:p w:rsidR="0005313A" w:rsidRDefault="0005313A" w:rsidP="00387D78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13</w:t>
            </w:r>
          </w:p>
        </w:tc>
        <w:tc>
          <w:tcPr>
            <w:tcW w:w="4834" w:type="dxa"/>
          </w:tcPr>
          <w:p w:rsidR="0005313A" w:rsidRDefault="00AE373E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19" w:type="dxa"/>
          </w:tcPr>
          <w:p w:rsidR="0005313A" w:rsidRDefault="00AE373E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</w:tr>
      <w:tr w:rsidR="0005313A" w:rsidRPr="00B90B9E" w:rsidTr="00387D78">
        <w:tc>
          <w:tcPr>
            <w:tcW w:w="236" w:type="dxa"/>
          </w:tcPr>
          <w:p w:rsidR="0005313A" w:rsidRDefault="0005313A" w:rsidP="00387D78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14</w:t>
            </w:r>
          </w:p>
        </w:tc>
        <w:tc>
          <w:tcPr>
            <w:tcW w:w="4834" w:type="dxa"/>
          </w:tcPr>
          <w:p w:rsidR="0005313A" w:rsidRDefault="0005313A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19" w:type="dxa"/>
          </w:tcPr>
          <w:p w:rsidR="0005313A" w:rsidRDefault="00AE373E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  <w:tr w:rsidR="0005313A" w:rsidRPr="00B90B9E" w:rsidTr="00387D78">
        <w:tc>
          <w:tcPr>
            <w:tcW w:w="236" w:type="dxa"/>
          </w:tcPr>
          <w:p w:rsidR="0005313A" w:rsidRDefault="0005313A" w:rsidP="00387D78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15</w:t>
            </w:r>
          </w:p>
        </w:tc>
        <w:tc>
          <w:tcPr>
            <w:tcW w:w="4834" w:type="dxa"/>
          </w:tcPr>
          <w:p w:rsidR="0005313A" w:rsidRDefault="00AE373E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19" w:type="dxa"/>
          </w:tcPr>
          <w:p w:rsidR="0005313A" w:rsidRDefault="00AE373E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</w:tr>
      <w:tr w:rsidR="0005313A" w:rsidRPr="00B90B9E" w:rsidTr="00387D78">
        <w:tc>
          <w:tcPr>
            <w:tcW w:w="236" w:type="dxa"/>
          </w:tcPr>
          <w:p w:rsidR="0005313A" w:rsidRDefault="0005313A" w:rsidP="00387D78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16</w:t>
            </w:r>
          </w:p>
        </w:tc>
        <w:tc>
          <w:tcPr>
            <w:tcW w:w="4834" w:type="dxa"/>
          </w:tcPr>
          <w:p w:rsidR="0005313A" w:rsidRDefault="00AE373E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2,3</w:t>
            </w:r>
          </w:p>
        </w:tc>
        <w:tc>
          <w:tcPr>
            <w:tcW w:w="4619" w:type="dxa"/>
          </w:tcPr>
          <w:p w:rsidR="0005313A" w:rsidRDefault="00AE373E" w:rsidP="00387D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</w:tr>
    </w:tbl>
    <w:p w:rsidR="00387D78" w:rsidRPr="0074508C" w:rsidRDefault="00387D78" w:rsidP="00387D78">
      <w:pPr>
        <w:pStyle w:val="TableParagraph"/>
        <w:rPr>
          <w:b/>
          <w:sz w:val="24"/>
          <w:szCs w:val="24"/>
        </w:rPr>
      </w:pPr>
      <w:r w:rsidRPr="0074508C">
        <w:rPr>
          <w:b/>
          <w:sz w:val="24"/>
          <w:szCs w:val="24"/>
        </w:rPr>
        <w:lastRenderedPageBreak/>
        <w:t>Промежуточная аттестация в форме итоговой контрольной  работы</w:t>
      </w:r>
    </w:p>
    <w:p w:rsidR="00387D78" w:rsidRPr="0074508C" w:rsidRDefault="00387D78" w:rsidP="00387D78">
      <w:pPr>
        <w:pStyle w:val="TableParagraph"/>
        <w:rPr>
          <w:b/>
          <w:sz w:val="24"/>
          <w:szCs w:val="24"/>
        </w:rPr>
      </w:pPr>
      <w:r w:rsidRPr="0074508C">
        <w:rPr>
          <w:b/>
          <w:sz w:val="24"/>
          <w:szCs w:val="24"/>
        </w:rPr>
        <w:t>по изобразительному искусству за курс 7 класса</w:t>
      </w:r>
    </w:p>
    <w:p w:rsidR="00387D78" w:rsidRPr="0074508C" w:rsidRDefault="00387D78" w:rsidP="00387D78">
      <w:pPr>
        <w:pStyle w:val="TableParagraph"/>
        <w:rPr>
          <w:b/>
          <w:sz w:val="24"/>
          <w:szCs w:val="24"/>
        </w:rPr>
      </w:pPr>
      <w:r w:rsidRPr="0074508C">
        <w:rPr>
          <w:b/>
          <w:sz w:val="24"/>
          <w:szCs w:val="24"/>
        </w:rPr>
        <w:t>2024/2025 учебного года</w:t>
      </w:r>
    </w:p>
    <w:p w:rsidR="00387D78" w:rsidRPr="0074508C" w:rsidRDefault="00387D78" w:rsidP="00387D78">
      <w:pPr>
        <w:pStyle w:val="TableParagraph"/>
        <w:rPr>
          <w:b/>
          <w:sz w:val="24"/>
          <w:szCs w:val="24"/>
        </w:rPr>
      </w:pPr>
      <w:r w:rsidRPr="0074508C">
        <w:rPr>
          <w:b/>
          <w:sz w:val="24"/>
          <w:szCs w:val="24"/>
        </w:rPr>
        <w:t>МКОУ «СОШ №13» ИМОСК</w:t>
      </w:r>
    </w:p>
    <w:p w:rsidR="00387D78" w:rsidRPr="00387D78" w:rsidRDefault="00387D78" w:rsidP="00387D78">
      <w:pPr>
        <w:pStyle w:val="TableParagraph"/>
        <w:jc w:val="left"/>
        <w:rPr>
          <w:color w:val="00000A"/>
          <w:sz w:val="24"/>
          <w:szCs w:val="24"/>
        </w:rPr>
      </w:pPr>
      <w:r w:rsidRPr="00387D78">
        <w:rPr>
          <w:b/>
          <w:color w:val="00000A"/>
          <w:sz w:val="24"/>
          <w:szCs w:val="24"/>
        </w:rPr>
        <w:t xml:space="preserve">                       </w:t>
      </w:r>
    </w:p>
    <w:p w:rsidR="00387D78" w:rsidRPr="00387D78" w:rsidRDefault="00387D78" w:rsidP="00387D78">
      <w:pPr>
        <w:pStyle w:val="TableParagraph"/>
        <w:jc w:val="left"/>
        <w:rPr>
          <w:color w:val="000000"/>
          <w:sz w:val="24"/>
          <w:szCs w:val="24"/>
          <w:lang w:eastAsia="ar-SA"/>
        </w:rPr>
      </w:pPr>
      <w:r w:rsidRPr="00387D78">
        <w:rPr>
          <w:color w:val="00000A"/>
          <w:sz w:val="24"/>
          <w:szCs w:val="24"/>
        </w:rPr>
        <w:t xml:space="preserve">               </w:t>
      </w:r>
      <w:r w:rsidRPr="00387D78">
        <w:rPr>
          <w:color w:val="000000"/>
          <w:sz w:val="24"/>
          <w:szCs w:val="24"/>
          <w:lang w:eastAsia="ar-SA"/>
        </w:rPr>
        <w:t>Ф.И.________________________________________________________</w:t>
      </w:r>
    </w:p>
    <w:p w:rsidR="00387D78" w:rsidRPr="00387D78" w:rsidRDefault="00387D78" w:rsidP="00387D78">
      <w:pPr>
        <w:pStyle w:val="TableParagraph"/>
        <w:jc w:val="left"/>
        <w:rPr>
          <w:color w:val="000000"/>
          <w:sz w:val="24"/>
          <w:szCs w:val="24"/>
          <w:lang w:eastAsia="ar-SA"/>
        </w:rPr>
      </w:pPr>
      <w:r w:rsidRPr="00387D78">
        <w:rPr>
          <w:color w:val="000000"/>
          <w:sz w:val="24"/>
          <w:szCs w:val="24"/>
          <w:lang w:eastAsia="ar-SA"/>
        </w:rPr>
        <w:tab/>
      </w:r>
      <w:r w:rsidRPr="00387D78">
        <w:rPr>
          <w:color w:val="000000"/>
          <w:sz w:val="24"/>
          <w:szCs w:val="24"/>
          <w:lang w:eastAsia="ar-SA"/>
        </w:rPr>
        <w:tab/>
        <w:t>Дата:________________________________________________________</w:t>
      </w:r>
    </w:p>
    <w:p w:rsidR="00387D78" w:rsidRPr="00387D78" w:rsidRDefault="00387D78" w:rsidP="00387D78">
      <w:pPr>
        <w:pStyle w:val="TableParagraph"/>
        <w:jc w:val="left"/>
        <w:rPr>
          <w:b/>
          <w:color w:val="000000"/>
          <w:sz w:val="24"/>
          <w:szCs w:val="24"/>
          <w:lang w:eastAsia="ar-SA"/>
        </w:rPr>
      </w:pPr>
      <w:r w:rsidRPr="00387D78">
        <w:rPr>
          <w:b/>
          <w:color w:val="000000"/>
          <w:sz w:val="24"/>
          <w:szCs w:val="24"/>
          <w:lang w:eastAsia="ar-SA"/>
        </w:rPr>
        <w:t xml:space="preserve"> Вариант </w:t>
      </w:r>
      <w:r w:rsidRPr="0058724D">
        <w:rPr>
          <w:b/>
          <w:color w:val="000000"/>
          <w:sz w:val="24"/>
          <w:szCs w:val="24"/>
          <w:lang w:eastAsia="ar-SA"/>
        </w:rPr>
        <w:t>1</w:t>
      </w:r>
      <w:r w:rsidRPr="00387D78">
        <w:rPr>
          <w:b/>
          <w:color w:val="000000"/>
          <w:sz w:val="24"/>
          <w:szCs w:val="24"/>
          <w:lang w:eastAsia="ar-SA"/>
        </w:rPr>
        <w:t>.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1. Линия, штрих, тон - основные средства художественной выразительности: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1) живописи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2)скульптуры</w:t>
      </w:r>
    </w:p>
    <w:p w:rsidR="00387D78" w:rsidRPr="0058724D" w:rsidRDefault="00387D78" w:rsidP="00387D78">
      <w:pPr>
        <w:pStyle w:val="TableParagraph"/>
        <w:jc w:val="left"/>
        <w:rPr>
          <w:rFonts w:ascii="PT Sans" w:hAnsi="PT Sans"/>
          <w:color w:val="000000"/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3) графики</w:t>
      </w:r>
    </w:p>
    <w:p w:rsidR="00387D78" w:rsidRPr="0058724D" w:rsidRDefault="00387D78" w:rsidP="00387D78">
      <w:pPr>
        <w:pStyle w:val="TableParagraph"/>
        <w:jc w:val="left"/>
        <w:rPr>
          <w:sz w:val="24"/>
          <w:szCs w:val="24"/>
        </w:rPr>
      </w:pP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2. Предварительный рисунок к произведению, отражающий поиски наилучшей композиции: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1) набросок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2) эскиз</w:t>
      </w:r>
    </w:p>
    <w:p w:rsidR="00387D78" w:rsidRPr="00387D78" w:rsidRDefault="00387D78" w:rsidP="00387D78">
      <w:pPr>
        <w:pStyle w:val="TableParagraph"/>
        <w:jc w:val="left"/>
        <w:rPr>
          <w:rFonts w:ascii="PT Sans" w:hAnsi="PT Sans"/>
          <w:color w:val="000000"/>
          <w:sz w:val="24"/>
          <w:szCs w:val="24"/>
          <w:lang w:val="en-US"/>
        </w:rPr>
      </w:pPr>
      <w:r w:rsidRPr="00387D78">
        <w:rPr>
          <w:rFonts w:ascii="PT Sans" w:hAnsi="PT Sans"/>
          <w:color w:val="000000"/>
          <w:sz w:val="24"/>
          <w:szCs w:val="24"/>
        </w:rPr>
        <w:t>3) этюд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  <w:lang w:val="en-US"/>
        </w:rPr>
      </w:pP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 xml:space="preserve">3.Какой цвет не относится к </w:t>
      </w:r>
      <w:proofErr w:type="gramStart"/>
      <w:r w:rsidRPr="00387D78">
        <w:rPr>
          <w:rFonts w:ascii="PT Sans" w:hAnsi="PT Sans"/>
          <w:color w:val="000000"/>
          <w:sz w:val="24"/>
          <w:szCs w:val="24"/>
        </w:rPr>
        <w:t>тёплым</w:t>
      </w:r>
      <w:proofErr w:type="gramEnd"/>
      <w:r w:rsidRPr="00387D78">
        <w:rPr>
          <w:rFonts w:ascii="PT Sans" w:hAnsi="PT Sans"/>
          <w:color w:val="000000"/>
          <w:sz w:val="24"/>
          <w:szCs w:val="24"/>
        </w:rPr>
        <w:t>: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1) жёлтый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2) синий</w:t>
      </w:r>
    </w:p>
    <w:p w:rsidR="00387D78" w:rsidRPr="0058724D" w:rsidRDefault="00387D78" w:rsidP="00387D78">
      <w:pPr>
        <w:pStyle w:val="TableParagraph"/>
        <w:jc w:val="left"/>
        <w:rPr>
          <w:rFonts w:ascii="PT Sans" w:hAnsi="PT Sans"/>
          <w:color w:val="000000"/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3) оранжевый</w:t>
      </w:r>
    </w:p>
    <w:p w:rsidR="00387D78" w:rsidRPr="0058724D" w:rsidRDefault="00387D78" w:rsidP="00387D78">
      <w:pPr>
        <w:pStyle w:val="TableParagraph"/>
        <w:jc w:val="left"/>
        <w:rPr>
          <w:sz w:val="24"/>
          <w:szCs w:val="24"/>
        </w:rPr>
      </w:pP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4.К какому виду изобразительного искусства относятся понятия: горельеф, барельеф: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1) живопись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2)скульптура</w:t>
      </w:r>
    </w:p>
    <w:p w:rsidR="00387D78" w:rsidRPr="0058724D" w:rsidRDefault="00387D78" w:rsidP="00387D78">
      <w:pPr>
        <w:pStyle w:val="TableParagraph"/>
        <w:jc w:val="left"/>
        <w:rPr>
          <w:rFonts w:ascii="PT Sans" w:hAnsi="PT Sans"/>
          <w:color w:val="000000"/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3) графика</w:t>
      </w:r>
    </w:p>
    <w:p w:rsidR="00387D78" w:rsidRPr="0058724D" w:rsidRDefault="00387D78" w:rsidP="00387D78">
      <w:pPr>
        <w:pStyle w:val="TableParagraph"/>
        <w:jc w:val="left"/>
        <w:rPr>
          <w:sz w:val="24"/>
          <w:szCs w:val="24"/>
        </w:rPr>
      </w:pP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 xml:space="preserve">5.В каком жанре работали художники Е. </w:t>
      </w:r>
      <w:proofErr w:type="spellStart"/>
      <w:r w:rsidRPr="00387D78">
        <w:rPr>
          <w:rFonts w:ascii="PT Sans" w:hAnsi="PT Sans"/>
          <w:color w:val="000000"/>
          <w:sz w:val="24"/>
          <w:szCs w:val="24"/>
        </w:rPr>
        <w:t>Чарушин</w:t>
      </w:r>
      <w:proofErr w:type="spellEnd"/>
      <w:r w:rsidRPr="00387D78">
        <w:rPr>
          <w:rFonts w:ascii="PT Sans" w:hAnsi="PT Sans"/>
          <w:color w:val="000000"/>
          <w:sz w:val="24"/>
          <w:szCs w:val="24"/>
        </w:rPr>
        <w:t xml:space="preserve">, В. </w:t>
      </w:r>
      <w:proofErr w:type="spellStart"/>
      <w:r w:rsidRPr="00387D78">
        <w:rPr>
          <w:rFonts w:ascii="PT Sans" w:hAnsi="PT Sans"/>
          <w:color w:val="000000"/>
          <w:sz w:val="24"/>
          <w:szCs w:val="24"/>
        </w:rPr>
        <w:t>Ватагин</w:t>
      </w:r>
      <w:proofErr w:type="spellEnd"/>
      <w:r w:rsidRPr="00387D78">
        <w:rPr>
          <w:rFonts w:ascii="PT Sans" w:hAnsi="PT Sans"/>
          <w:color w:val="000000"/>
          <w:sz w:val="24"/>
          <w:szCs w:val="24"/>
        </w:rPr>
        <w:t>: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а) анималистический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б) мифологический</w:t>
      </w:r>
    </w:p>
    <w:p w:rsidR="00387D78" w:rsidRPr="0058724D" w:rsidRDefault="00387D78" w:rsidP="00387D78">
      <w:pPr>
        <w:pStyle w:val="TableParagraph"/>
        <w:jc w:val="left"/>
        <w:rPr>
          <w:rFonts w:ascii="PT Sans" w:hAnsi="PT Sans"/>
          <w:color w:val="000000"/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в) батальный</w:t>
      </w:r>
    </w:p>
    <w:p w:rsidR="00387D78" w:rsidRPr="0058724D" w:rsidRDefault="00387D78" w:rsidP="00387D78">
      <w:pPr>
        <w:pStyle w:val="TableParagraph"/>
        <w:jc w:val="left"/>
        <w:rPr>
          <w:sz w:val="24"/>
          <w:szCs w:val="24"/>
        </w:rPr>
      </w:pP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6. В каком жанре работали художники А. Саврасов, И. Шишкин, И. Левитан: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1) натюрморт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2) пейзаж</w:t>
      </w:r>
    </w:p>
    <w:p w:rsidR="00387D78" w:rsidRPr="00387D78" w:rsidRDefault="00387D78" w:rsidP="00387D78">
      <w:pPr>
        <w:pStyle w:val="TableParagraph"/>
        <w:jc w:val="left"/>
        <w:rPr>
          <w:rFonts w:ascii="PT Sans" w:hAnsi="PT Sans"/>
          <w:color w:val="000000"/>
          <w:sz w:val="24"/>
          <w:szCs w:val="24"/>
          <w:lang w:val="en-US"/>
        </w:rPr>
      </w:pPr>
      <w:r w:rsidRPr="00387D78">
        <w:rPr>
          <w:rFonts w:ascii="PT Sans" w:hAnsi="PT Sans"/>
          <w:color w:val="000000"/>
          <w:sz w:val="24"/>
          <w:szCs w:val="24"/>
        </w:rPr>
        <w:t>3) портрет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  <w:lang w:val="en-US"/>
        </w:rPr>
      </w:pPr>
    </w:p>
    <w:p w:rsidR="00387D78" w:rsidRPr="0058724D" w:rsidRDefault="00387D78" w:rsidP="00387D78">
      <w:pPr>
        <w:pStyle w:val="TableParagraph"/>
        <w:jc w:val="left"/>
        <w:rPr>
          <w:rFonts w:ascii="PT Sans" w:hAnsi="PT Sans"/>
          <w:color w:val="000000"/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7. В линейной перспективе параллельные линии по мере удаления от наблюдателя</w:t>
      </w:r>
      <w:r w:rsidRPr="00387D78">
        <w:rPr>
          <w:rFonts w:ascii="PT Sans" w:hAnsi="PT Sans"/>
          <w:color w:val="000000"/>
          <w:sz w:val="24"/>
          <w:szCs w:val="24"/>
        </w:rPr>
        <w:br/>
        <w:t>  1) сходятся в одной точке</w:t>
      </w:r>
      <w:r w:rsidRPr="00387D78">
        <w:rPr>
          <w:rFonts w:ascii="PT Sans" w:hAnsi="PT Sans"/>
          <w:color w:val="000000"/>
          <w:sz w:val="24"/>
          <w:szCs w:val="24"/>
        </w:rPr>
        <w:br/>
        <w:t>  2) остаются параллельными</w:t>
      </w:r>
      <w:r w:rsidRPr="00387D78">
        <w:rPr>
          <w:rFonts w:ascii="PT Sans" w:hAnsi="PT Sans"/>
          <w:color w:val="000000"/>
          <w:sz w:val="24"/>
          <w:szCs w:val="24"/>
        </w:rPr>
        <w:br/>
        <w:t>  3) расходятся</w:t>
      </w:r>
      <w:proofErr w:type="gramStart"/>
      <w:r w:rsidRPr="00387D78">
        <w:rPr>
          <w:rFonts w:ascii="PT Sans" w:hAnsi="PT Sans"/>
          <w:color w:val="000000"/>
          <w:sz w:val="24"/>
          <w:szCs w:val="24"/>
        </w:rPr>
        <w:t>..</w:t>
      </w:r>
      <w:proofErr w:type="gramEnd"/>
    </w:p>
    <w:p w:rsidR="00387D78" w:rsidRPr="0058724D" w:rsidRDefault="00387D78" w:rsidP="00387D78">
      <w:pPr>
        <w:pStyle w:val="TableParagraph"/>
        <w:jc w:val="left"/>
        <w:rPr>
          <w:sz w:val="24"/>
          <w:szCs w:val="24"/>
        </w:rPr>
      </w:pP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 xml:space="preserve">8.Один из жанров изобразительного искусства, посвящённый изображению предметов обихода, </w:t>
      </w:r>
      <w:proofErr w:type="gramStart"/>
      <w:r w:rsidRPr="00387D78">
        <w:rPr>
          <w:rFonts w:ascii="PT Sans" w:hAnsi="PT Sans"/>
          <w:color w:val="000000"/>
          <w:sz w:val="24"/>
          <w:szCs w:val="24"/>
        </w:rPr>
        <w:t>снеди</w:t>
      </w:r>
      <w:proofErr w:type="gramEnd"/>
      <w:r w:rsidRPr="00387D78">
        <w:rPr>
          <w:rFonts w:ascii="PT Sans" w:hAnsi="PT Sans"/>
          <w:color w:val="000000"/>
          <w:sz w:val="24"/>
          <w:szCs w:val="24"/>
        </w:rPr>
        <w:t>, цветов и пр.</w:t>
      </w:r>
    </w:p>
    <w:p w:rsidR="00387D78" w:rsidRPr="0058724D" w:rsidRDefault="00C25219" w:rsidP="00387D78">
      <w:pPr>
        <w:pStyle w:val="TableParagraph"/>
        <w:jc w:val="left"/>
        <w:rPr>
          <w:rFonts w:ascii="PT Sans" w:hAnsi="PT Sans"/>
          <w:color w:val="000000"/>
          <w:sz w:val="24"/>
          <w:szCs w:val="24"/>
        </w:rPr>
      </w:pPr>
      <w:r>
        <w:rPr>
          <w:rFonts w:ascii="PT Sans" w:hAnsi="PT Sans"/>
          <w:color w:val="000000"/>
          <w:sz w:val="24"/>
          <w:szCs w:val="24"/>
        </w:rPr>
        <w:t xml:space="preserve">1) натюрморт </w:t>
      </w:r>
      <w:r w:rsidRPr="00985115">
        <w:rPr>
          <w:rFonts w:ascii="PT Sans" w:hAnsi="PT Sans"/>
          <w:color w:val="000000"/>
          <w:sz w:val="24"/>
          <w:szCs w:val="24"/>
        </w:rPr>
        <w:t>2</w:t>
      </w:r>
      <w:r>
        <w:rPr>
          <w:rFonts w:ascii="PT Sans" w:hAnsi="PT Sans"/>
          <w:color w:val="000000"/>
          <w:sz w:val="24"/>
          <w:szCs w:val="24"/>
        </w:rPr>
        <w:t xml:space="preserve">) батальный     </w:t>
      </w:r>
      <w:r w:rsidRPr="00985115">
        <w:rPr>
          <w:rFonts w:ascii="PT Sans" w:hAnsi="PT Sans"/>
          <w:color w:val="000000"/>
          <w:sz w:val="24"/>
          <w:szCs w:val="24"/>
        </w:rPr>
        <w:t>3</w:t>
      </w:r>
      <w:r w:rsidR="00387D78" w:rsidRPr="00387D78">
        <w:rPr>
          <w:rFonts w:ascii="PT Sans" w:hAnsi="PT Sans"/>
          <w:color w:val="000000"/>
          <w:sz w:val="24"/>
          <w:szCs w:val="24"/>
        </w:rPr>
        <w:t>) анималистический</w:t>
      </w:r>
    </w:p>
    <w:p w:rsidR="00387D78" w:rsidRPr="0058724D" w:rsidRDefault="00387D78" w:rsidP="00387D78">
      <w:pPr>
        <w:pStyle w:val="TableParagraph"/>
        <w:jc w:val="left"/>
        <w:rPr>
          <w:sz w:val="24"/>
          <w:szCs w:val="24"/>
        </w:rPr>
      </w:pP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9.Портрет — это: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1) изображение облика какого-либо человека, его индивидуальности;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2) изображение одного человека или группы людей;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3) образ определённого реального человека;</w:t>
      </w:r>
    </w:p>
    <w:p w:rsidR="00387D78" w:rsidRPr="0058724D" w:rsidRDefault="00387D78" w:rsidP="00387D78">
      <w:pPr>
        <w:pStyle w:val="TableParagraph"/>
        <w:jc w:val="left"/>
        <w:rPr>
          <w:rFonts w:ascii="PT Sans" w:hAnsi="PT Sans"/>
          <w:color w:val="000000"/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4) все варианты верны.</w:t>
      </w:r>
    </w:p>
    <w:p w:rsidR="00387D78" w:rsidRPr="0058724D" w:rsidRDefault="00387D78" w:rsidP="00387D78">
      <w:pPr>
        <w:pStyle w:val="TableParagraph"/>
        <w:jc w:val="left"/>
        <w:rPr>
          <w:sz w:val="24"/>
          <w:szCs w:val="24"/>
        </w:rPr>
      </w:pP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10. По назначению, на какие группы было принято делить портреты:</w:t>
      </w:r>
    </w:p>
    <w:p w:rsidR="00387D78" w:rsidRPr="00387D78" w:rsidRDefault="00C25219" w:rsidP="00387D78">
      <w:pPr>
        <w:pStyle w:val="TableParagraph"/>
        <w:jc w:val="left"/>
        <w:rPr>
          <w:sz w:val="24"/>
          <w:szCs w:val="24"/>
        </w:rPr>
      </w:pPr>
      <w:r w:rsidRPr="00985115">
        <w:rPr>
          <w:rFonts w:ascii="PT Sans" w:hAnsi="PT Sans"/>
          <w:color w:val="000000"/>
          <w:sz w:val="24"/>
          <w:szCs w:val="24"/>
        </w:rPr>
        <w:t>1</w:t>
      </w:r>
      <w:r>
        <w:rPr>
          <w:rFonts w:ascii="PT Sans" w:hAnsi="PT Sans"/>
          <w:color w:val="000000"/>
          <w:sz w:val="24"/>
          <w:szCs w:val="24"/>
        </w:rPr>
        <w:t xml:space="preserve">) парадный; </w:t>
      </w:r>
      <w:r w:rsidRPr="00985115">
        <w:rPr>
          <w:rFonts w:ascii="PT Sans" w:hAnsi="PT Sans"/>
          <w:color w:val="000000"/>
          <w:sz w:val="24"/>
          <w:szCs w:val="24"/>
        </w:rPr>
        <w:t>2</w:t>
      </w:r>
      <w:r w:rsidR="00387D78" w:rsidRPr="00387D78">
        <w:rPr>
          <w:rFonts w:ascii="PT Sans" w:hAnsi="PT Sans"/>
          <w:color w:val="000000"/>
          <w:sz w:val="24"/>
          <w:szCs w:val="24"/>
        </w:rPr>
        <w:t>) камерный;</w:t>
      </w:r>
    </w:p>
    <w:p w:rsidR="00387D78" w:rsidRPr="0058724D" w:rsidRDefault="00C25219" w:rsidP="00387D78">
      <w:pPr>
        <w:pStyle w:val="TableParagraph"/>
        <w:jc w:val="left"/>
        <w:rPr>
          <w:rFonts w:ascii="PT Sans" w:hAnsi="PT Sans"/>
          <w:color w:val="000000"/>
          <w:sz w:val="24"/>
          <w:szCs w:val="24"/>
        </w:rPr>
      </w:pPr>
      <w:r w:rsidRPr="00985115">
        <w:rPr>
          <w:rFonts w:ascii="PT Sans" w:hAnsi="PT Sans"/>
          <w:color w:val="000000"/>
          <w:sz w:val="24"/>
          <w:szCs w:val="24"/>
        </w:rPr>
        <w:t>3</w:t>
      </w:r>
      <w:r>
        <w:rPr>
          <w:rFonts w:ascii="PT Sans" w:hAnsi="PT Sans"/>
          <w:color w:val="000000"/>
          <w:sz w:val="24"/>
          <w:szCs w:val="24"/>
        </w:rPr>
        <w:t xml:space="preserve">) силуэтный; </w:t>
      </w:r>
      <w:r w:rsidRPr="00985115">
        <w:rPr>
          <w:rFonts w:ascii="PT Sans" w:hAnsi="PT Sans"/>
          <w:color w:val="000000"/>
          <w:sz w:val="24"/>
          <w:szCs w:val="24"/>
        </w:rPr>
        <w:t>4</w:t>
      </w:r>
      <w:r w:rsidR="00387D78" w:rsidRPr="00387D78">
        <w:rPr>
          <w:rFonts w:ascii="PT Sans" w:hAnsi="PT Sans"/>
          <w:color w:val="000000"/>
          <w:sz w:val="24"/>
          <w:szCs w:val="24"/>
        </w:rPr>
        <w:t>) праздничный.</w:t>
      </w:r>
    </w:p>
    <w:p w:rsidR="00387D78" w:rsidRPr="0058724D" w:rsidRDefault="00387D78" w:rsidP="00387D78">
      <w:pPr>
        <w:pStyle w:val="TableParagraph"/>
        <w:jc w:val="left"/>
        <w:rPr>
          <w:sz w:val="24"/>
          <w:szCs w:val="24"/>
        </w:rPr>
      </w:pP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11. Разворот головы персонажа в «профиль» — это: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1) вид спереди; 2) вид пол оборота.</w:t>
      </w:r>
    </w:p>
    <w:p w:rsidR="00387D78" w:rsidRPr="0058724D" w:rsidRDefault="00387D78" w:rsidP="00387D78">
      <w:pPr>
        <w:pStyle w:val="TableParagraph"/>
        <w:jc w:val="left"/>
        <w:rPr>
          <w:rFonts w:ascii="PT Sans" w:hAnsi="PT Sans"/>
          <w:color w:val="000000"/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3) вид сбоку;</w:t>
      </w:r>
    </w:p>
    <w:p w:rsidR="00387D78" w:rsidRPr="0058724D" w:rsidRDefault="00387D78" w:rsidP="00387D78">
      <w:pPr>
        <w:pStyle w:val="TableParagraph"/>
        <w:jc w:val="left"/>
        <w:rPr>
          <w:sz w:val="24"/>
          <w:szCs w:val="24"/>
        </w:rPr>
      </w:pP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12. Жанр, посвящённый изображению человека – это …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1) бытовой;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2) портрет;</w:t>
      </w:r>
    </w:p>
    <w:p w:rsidR="00387D78" w:rsidRPr="0058724D" w:rsidRDefault="00387D78" w:rsidP="00387D78">
      <w:pPr>
        <w:pStyle w:val="TableParagraph"/>
        <w:jc w:val="left"/>
        <w:rPr>
          <w:rFonts w:ascii="PT Sans" w:hAnsi="PT Sans"/>
          <w:color w:val="000000"/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3) живопись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.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13. Живопись – это…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1) жанр изобразительного искусства;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2) вид изобразительного искусства;</w:t>
      </w:r>
    </w:p>
    <w:p w:rsidR="00387D78" w:rsidRPr="0058724D" w:rsidRDefault="00387D78" w:rsidP="00387D78">
      <w:pPr>
        <w:pStyle w:val="TableParagraph"/>
        <w:jc w:val="left"/>
        <w:rPr>
          <w:rFonts w:ascii="PT Sans" w:hAnsi="PT Sans"/>
          <w:color w:val="000000"/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3) вид изобразительного искусства, в котором художник создаёт изображение при помощи красок.</w:t>
      </w:r>
    </w:p>
    <w:p w:rsidR="00387D78" w:rsidRPr="0058724D" w:rsidRDefault="00387D78" w:rsidP="00387D78">
      <w:pPr>
        <w:pStyle w:val="TableParagraph"/>
        <w:jc w:val="left"/>
        <w:rPr>
          <w:sz w:val="24"/>
          <w:szCs w:val="24"/>
        </w:rPr>
      </w:pP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14. Жанр изобразительного искусства, посвященный изображению животных – это…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1) пейзаж;</w:t>
      </w:r>
    </w:p>
    <w:p w:rsidR="00387D78" w:rsidRPr="00387D78" w:rsidRDefault="00387D78" w:rsidP="00387D78">
      <w:pPr>
        <w:pStyle w:val="TableParagraph"/>
        <w:jc w:val="left"/>
        <w:rPr>
          <w:rFonts w:ascii="PT Sans" w:hAnsi="PT Sans"/>
          <w:color w:val="000000"/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2) исторический</w:t>
      </w:r>
    </w:p>
    <w:p w:rsidR="00387D78" w:rsidRPr="0058724D" w:rsidRDefault="00387D78" w:rsidP="00387D78">
      <w:pPr>
        <w:pStyle w:val="TableParagraph"/>
        <w:jc w:val="left"/>
        <w:rPr>
          <w:rFonts w:ascii="PT Sans" w:hAnsi="PT Sans"/>
          <w:color w:val="000000"/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3) анималистический</w:t>
      </w:r>
    </w:p>
    <w:p w:rsidR="00387D78" w:rsidRPr="0058724D" w:rsidRDefault="00387D78" w:rsidP="00387D78">
      <w:pPr>
        <w:pStyle w:val="TableParagraph"/>
        <w:jc w:val="left"/>
        <w:rPr>
          <w:sz w:val="24"/>
          <w:szCs w:val="24"/>
        </w:rPr>
      </w:pP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15. Натюрморт – это …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1) жанр изобразительного искусства;</w:t>
      </w: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2) предметы;</w:t>
      </w:r>
    </w:p>
    <w:p w:rsidR="00387D78" w:rsidRPr="0058724D" w:rsidRDefault="00387D78" w:rsidP="00387D78">
      <w:pPr>
        <w:pStyle w:val="TableParagraph"/>
        <w:jc w:val="left"/>
        <w:rPr>
          <w:rFonts w:ascii="PT Sans" w:hAnsi="PT Sans"/>
          <w:color w:val="000000"/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3) жанр изобразительного искусства, посвящённый изображению предметов</w:t>
      </w:r>
    </w:p>
    <w:p w:rsidR="00387D78" w:rsidRPr="0058724D" w:rsidRDefault="00387D78" w:rsidP="00387D78">
      <w:pPr>
        <w:pStyle w:val="TableParagraph"/>
        <w:jc w:val="left"/>
        <w:rPr>
          <w:sz w:val="24"/>
          <w:szCs w:val="24"/>
        </w:rPr>
      </w:pPr>
    </w:p>
    <w:p w:rsidR="00387D78" w:rsidRPr="00387D78" w:rsidRDefault="00387D78" w:rsidP="00387D78">
      <w:pPr>
        <w:pStyle w:val="TableParagraph"/>
        <w:jc w:val="left"/>
        <w:rPr>
          <w:sz w:val="24"/>
          <w:szCs w:val="24"/>
        </w:rPr>
      </w:pPr>
      <w:r w:rsidRPr="00387D78">
        <w:rPr>
          <w:rFonts w:ascii="PT Sans" w:hAnsi="PT Sans"/>
          <w:color w:val="000000"/>
          <w:sz w:val="24"/>
          <w:szCs w:val="24"/>
        </w:rPr>
        <w:t>16.Назовите виды рисунка (подчеркните):</w:t>
      </w:r>
    </w:p>
    <w:p w:rsidR="00387D78" w:rsidRPr="00387D78" w:rsidRDefault="004418FC" w:rsidP="00387D78">
      <w:pPr>
        <w:pStyle w:val="TableParagraph"/>
        <w:jc w:val="left"/>
        <w:rPr>
          <w:sz w:val="24"/>
          <w:szCs w:val="24"/>
        </w:rPr>
      </w:pPr>
      <w:r w:rsidRPr="004418FC">
        <w:rPr>
          <w:rFonts w:ascii="PT Sans" w:hAnsi="PT Sans"/>
          <w:color w:val="000000"/>
          <w:sz w:val="24"/>
          <w:szCs w:val="24"/>
        </w:rPr>
        <w:t>1</w:t>
      </w:r>
      <w:r>
        <w:rPr>
          <w:rFonts w:ascii="PT Sans" w:hAnsi="PT Sans"/>
          <w:color w:val="000000"/>
          <w:sz w:val="24"/>
          <w:szCs w:val="24"/>
        </w:rPr>
        <w:t>)</w:t>
      </w:r>
      <w:r w:rsidR="00387D78" w:rsidRPr="00387D78">
        <w:rPr>
          <w:rFonts w:ascii="PT Sans" w:hAnsi="PT Sans"/>
          <w:color w:val="000000"/>
          <w:sz w:val="24"/>
          <w:szCs w:val="24"/>
        </w:rPr>
        <w:t>Живопись.</w:t>
      </w:r>
      <w:r>
        <w:rPr>
          <w:rFonts w:ascii="PT Sans" w:hAnsi="PT Sans"/>
          <w:color w:val="000000"/>
          <w:sz w:val="24"/>
          <w:szCs w:val="24"/>
        </w:rPr>
        <w:t>2)</w:t>
      </w:r>
      <w:r w:rsidR="00387D78" w:rsidRPr="00387D78">
        <w:rPr>
          <w:rFonts w:ascii="PT Sans" w:hAnsi="PT Sans"/>
          <w:color w:val="000000"/>
          <w:sz w:val="24"/>
          <w:szCs w:val="24"/>
        </w:rPr>
        <w:t xml:space="preserve"> Этюд. </w:t>
      </w:r>
      <w:r>
        <w:rPr>
          <w:rFonts w:ascii="PT Sans" w:hAnsi="PT Sans"/>
          <w:color w:val="000000"/>
          <w:sz w:val="24"/>
          <w:szCs w:val="24"/>
        </w:rPr>
        <w:t>3)</w:t>
      </w:r>
      <w:r w:rsidR="00387D78" w:rsidRPr="00387D78">
        <w:rPr>
          <w:rFonts w:ascii="PT Sans" w:hAnsi="PT Sans"/>
          <w:color w:val="000000"/>
          <w:sz w:val="24"/>
          <w:szCs w:val="24"/>
        </w:rPr>
        <w:t xml:space="preserve">Зарисовка с натуры. </w:t>
      </w:r>
      <w:r>
        <w:rPr>
          <w:rFonts w:ascii="PT Sans" w:hAnsi="PT Sans"/>
          <w:color w:val="000000"/>
          <w:sz w:val="24"/>
          <w:szCs w:val="24"/>
        </w:rPr>
        <w:t>4)</w:t>
      </w:r>
      <w:r w:rsidR="00387D78" w:rsidRPr="00387D78">
        <w:rPr>
          <w:rFonts w:ascii="PT Sans" w:hAnsi="PT Sans"/>
          <w:color w:val="000000"/>
          <w:sz w:val="24"/>
          <w:szCs w:val="24"/>
        </w:rPr>
        <w:t>Офорт.</w:t>
      </w:r>
    </w:p>
    <w:p w:rsidR="00387D78" w:rsidRPr="00387D78" w:rsidRDefault="00387D78" w:rsidP="00387D78">
      <w:pPr>
        <w:pStyle w:val="Textbody"/>
        <w:rPr>
          <w:sz w:val="24"/>
        </w:rPr>
      </w:pPr>
    </w:p>
    <w:p w:rsidR="0005313A" w:rsidRPr="00387D78" w:rsidRDefault="0005313A" w:rsidP="00387D78">
      <w:pPr>
        <w:spacing w:after="150"/>
        <w:rPr>
          <w:rFonts w:ascii="PT Sans" w:hAnsi="PT Sans" w:hint="eastAsia"/>
          <w:color w:val="000000"/>
          <w:sz w:val="24"/>
        </w:rPr>
      </w:pPr>
    </w:p>
    <w:p w:rsidR="0005313A" w:rsidRPr="0058724D" w:rsidRDefault="0005313A" w:rsidP="00387D78">
      <w:pPr>
        <w:spacing w:after="150"/>
        <w:rPr>
          <w:rFonts w:ascii="PT Sans" w:hAnsi="PT Sans" w:hint="eastAsia"/>
          <w:color w:val="000000"/>
          <w:sz w:val="24"/>
        </w:rPr>
      </w:pPr>
    </w:p>
    <w:p w:rsidR="00387D78" w:rsidRPr="0058724D" w:rsidRDefault="00387D78" w:rsidP="00387D78">
      <w:pPr>
        <w:spacing w:after="150"/>
        <w:rPr>
          <w:rFonts w:ascii="PT Sans" w:hAnsi="PT Sans" w:hint="eastAsia"/>
          <w:color w:val="000000"/>
          <w:sz w:val="24"/>
        </w:rPr>
      </w:pPr>
    </w:p>
    <w:p w:rsidR="00387D78" w:rsidRPr="0058724D" w:rsidRDefault="00387D78" w:rsidP="00387D78">
      <w:pPr>
        <w:spacing w:after="150"/>
        <w:rPr>
          <w:rFonts w:ascii="PT Sans" w:hAnsi="PT Sans" w:hint="eastAsia"/>
          <w:color w:val="000000"/>
          <w:sz w:val="20"/>
          <w:szCs w:val="20"/>
        </w:rPr>
      </w:pPr>
    </w:p>
    <w:p w:rsidR="00387D78" w:rsidRPr="0058724D" w:rsidRDefault="00387D78" w:rsidP="00387D78">
      <w:pPr>
        <w:spacing w:after="150"/>
        <w:rPr>
          <w:rFonts w:ascii="PT Sans" w:hAnsi="PT Sans" w:hint="eastAsia"/>
          <w:color w:val="000000"/>
          <w:sz w:val="20"/>
          <w:szCs w:val="20"/>
        </w:rPr>
      </w:pPr>
    </w:p>
    <w:p w:rsidR="00387D78" w:rsidRPr="0058724D" w:rsidRDefault="00387D78" w:rsidP="00387D78">
      <w:pPr>
        <w:spacing w:after="150"/>
        <w:rPr>
          <w:rFonts w:ascii="PT Sans" w:hAnsi="PT Sans" w:hint="eastAsia"/>
          <w:color w:val="000000"/>
          <w:sz w:val="20"/>
          <w:szCs w:val="20"/>
        </w:rPr>
      </w:pPr>
    </w:p>
    <w:p w:rsidR="00387D78" w:rsidRPr="0058724D" w:rsidRDefault="00387D78" w:rsidP="00387D78">
      <w:pPr>
        <w:spacing w:after="150"/>
        <w:rPr>
          <w:rFonts w:ascii="PT Sans" w:hAnsi="PT Sans" w:hint="eastAsia"/>
          <w:color w:val="000000"/>
          <w:sz w:val="20"/>
          <w:szCs w:val="20"/>
        </w:rPr>
      </w:pPr>
    </w:p>
    <w:p w:rsidR="00387D78" w:rsidRPr="0058724D" w:rsidRDefault="00387D78" w:rsidP="00387D78">
      <w:pPr>
        <w:spacing w:after="150"/>
        <w:rPr>
          <w:rFonts w:ascii="PT Sans" w:hAnsi="PT Sans" w:hint="eastAsia"/>
          <w:color w:val="000000"/>
          <w:sz w:val="20"/>
          <w:szCs w:val="20"/>
        </w:rPr>
      </w:pPr>
    </w:p>
    <w:p w:rsidR="00387D78" w:rsidRPr="0058724D" w:rsidRDefault="00387D78" w:rsidP="00387D78">
      <w:pPr>
        <w:spacing w:after="150"/>
        <w:rPr>
          <w:rFonts w:ascii="PT Sans" w:hAnsi="PT Sans" w:hint="eastAsia"/>
          <w:color w:val="000000"/>
          <w:sz w:val="20"/>
          <w:szCs w:val="20"/>
        </w:rPr>
      </w:pPr>
    </w:p>
    <w:p w:rsidR="00387D78" w:rsidRPr="0058724D" w:rsidRDefault="00387D78" w:rsidP="00387D78">
      <w:pPr>
        <w:spacing w:after="150"/>
        <w:rPr>
          <w:rFonts w:ascii="PT Sans" w:hAnsi="PT Sans" w:hint="eastAsia"/>
          <w:color w:val="000000"/>
          <w:sz w:val="20"/>
          <w:szCs w:val="20"/>
        </w:rPr>
      </w:pPr>
    </w:p>
    <w:p w:rsidR="00387D78" w:rsidRPr="0058724D" w:rsidRDefault="00387D78" w:rsidP="00387D78">
      <w:pPr>
        <w:spacing w:after="150"/>
        <w:rPr>
          <w:rFonts w:ascii="PT Sans" w:hAnsi="PT Sans" w:hint="eastAsia"/>
          <w:color w:val="000000"/>
          <w:sz w:val="20"/>
          <w:szCs w:val="20"/>
        </w:rPr>
      </w:pPr>
    </w:p>
    <w:p w:rsidR="00387D78" w:rsidRPr="0058724D" w:rsidRDefault="00387D78" w:rsidP="00387D78">
      <w:pPr>
        <w:spacing w:after="150"/>
        <w:rPr>
          <w:rFonts w:ascii="PT Sans" w:hAnsi="PT Sans" w:hint="eastAsia"/>
          <w:color w:val="000000"/>
          <w:sz w:val="20"/>
          <w:szCs w:val="20"/>
        </w:rPr>
      </w:pPr>
    </w:p>
    <w:p w:rsidR="00387D78" w:rsidRPr="0058724D" w:rsidRDefault="00387D78" w:rsidP="00387D78">
      <w:pPr>
        <w:spacing w:after="150"/>
        <w:rPr>
          <w:rFonts w:ascii="PT Sans" w:hAnsi="PT Sans" w:hint="eastAsia"/>
          <w:color w:val="000000"/>
          <w:sz w:val="20"/>
          <w:szCs w:val="20"/>
        </w:rPr>
      </w:pPr>
    </w:p>
    <w:p w:rsidR="00387D78" w:rsidRPr="0074508C" w:rsidRDefault="00387D78" w:rsidP="00387D78">
      <w:pPr>
        <w:pStyle w:val="TableParagraph"/>
        <w:jc w:val="left"/>
        <w:rPr>
          <w:b/>
        </w:rPr>
      </w:pPr>
      <w:r w:rsidRPr="0074508C">
        <w:rPr>
          <w:b/>
        </w:rPr>
        <w:lastRenderedPageBreak/>
        <w:t xml:space="preserve">                            Промежуточная аттестация в форме итоговой контрольной  работы</w:t>
      </w:r>
    </w:p>
    <w:p w:rsidR="00387D78" w:rsidRPr="0074508C" w:rsidRDefault="00387D78" w:rsidP="00387D78">
      <w:pPr>
        <w:pStyle w:val="TableParagraph"/>
        <w:jc w:val="left"/>
        <w:rPr>
          <w:b/>
        </w:rPr>
      </w:pPr>
      <w:r w:rsidRPr="0074508C">
        <w:rPr>
          <w:b/>
        </w:rPr>
        <w:t xml:space="preserve">                                           по изобразительному искусству за курс 7 класса</w:t>
      </w:r>
    </w:p>
    <w:p w:rsidR="00387D78" w:rsidRPr="0074508C" w:rsidRDefault="00387D78" w:rsidP="00387D78">
      <w:pPr>
        <w:pStyle w:val="TableParagraph"/>
        <w:jc w:val="left"/>
        <w:rPr>
          <w:b/>
        </w:rPr>
      </w:pPr>
      <w:r w:rsidRPr="0074508C">
        <w:rPr>
          <w:b/>
        </w:rPr>
        <w:t xml:space="preserve">                                                      2024/2025 учебного года</w:t>
      </w:r>
    </w:p>
    <w:p w:rsidR="00387D78" w:rsidRPr="0074508C" w:rsidRDefault="00387D78" w:rsidP="00387D78">
      <w:pPr>
        <w:pStyle w:val="TableParagraph"/>
        <w:jc w:val="left"/>
        <w:rPr>
          <w:b/>
        </w:rPr>
      </w:pPr>
      <w:r w:rsidRPr="0074508C">
        <w:rPr>
          <w:b/>
        </w:rPr>
        <w:t xml:space="preserve">                                               МКОУ «СОШ №13» ИМОСК</w:t>
      </w:r>
    </w:p>
    <w:p w:rsidR="00387D78" w:rsidRPr="00387D78" w:rsidRDefault="00387D78" w:rsidP="00387D78">
      <w:pPr>
        <w:pStyle w:val="TableParagraph"/>
        <w:jc w:val="left"/>
        <w:rPr>
          <w:color w:val="000000"/>
          <w:sz w:val="24"/>
          <w:szCs w:val="24"/>
          <w:lang w:eastAsia="ar-SA"/>
        </w:rPr>
      </w:pPr>
      <w:r>
        <w:rPr>
          <w:color w:val="00000A"/>
          <w:sz w:val="24"/>
          <w:szCs w:val="24"/>
        </w:rPr>
        <w:t xml:space="preserve">    </w:t>
      </w:r>
      <w:r w:rsidRPr="00387D78">
        <w:rPr>
          <w:color w:val="00000A"/>
          <w:sz w:val="24"/>
          <w:szCs w:val="24"/>
        </w:rPr>
        <w:t xml:space="preserve">     </w:t>
      </w:r>
      <w:r w:rsidRPr="00387D78">
        <w:rPr>
          <w:color w:val="000000"/>
          <w:sz w:val="24"/>
          <w:szCs w:val="24"/>
          <w:lang w:eastAsia="ar-SA"/>
        </w:rPr>
        <w:t>Ф.И.________________________________________________________</w:t>
      </w:r>
    </w:p>
    <w:p w:rsidR="00387D78" w:rsidRPr="00387D78" w:rsidRDefault="00387D78" w:rsidP="00387D78">
      <w:pPr>
        <w:pStyle w:val="TableParagraph"/>
        <w:jc w:val="left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ab/>
      </w:r>
      <w:r w:rsidRPr="00387D78">
        <w:rPr>
          <w:color w:val="000000"/>
          <w:sz w:val="24"/>
          <w:szCs w:val="24"/>
          <w:lang w:eastAsia="ar-SA"/>
        </w:rPr>
        <w:t>Дата:________________________________________________________</w:t>
      </w:r>
    </w:p>
    <w:p w:rsidR="00387D78" w:rsidRDefault="00387D78" w:rsidP="00387D78">
      <w:pPr>
        <w:pStyle w:val="TableParagraph"/>
        <w:jc w:val="left"/>
        <w:rPr>
          <w:rFonts w:ascii="PT Sans" w:hAnsi="PT Sans"/>
          <w:color w:val="000000"/>
          <w:sz w:val="20"/>
          <w:szCs w:val="20"/>
        </w:rPr>
      </w:pPr>
    </w:p>
    <w:p w:rsidR="00387D78" w:rsidRPr="00387D78" w:rsidRDefault="00387D78" w:rsidP="00387D78">
      <w:pPr>
        <w:pStyle w:val="TableParagraph"/>
        <w:jc w:val="left"/>
        <w:rPr>
          <w:rFonts w:ascii="PT Sans" w:hAnsi="PT Sans"/>
          <w:color w:val="000000"/>
          <w:sz w:val="20"/>
          <w:szCs w:val="20"/>
        </w:rPr>
      </w:pPr>
    </w:p>
    <w:p w:rsidR="00387D78" w:rsidRPr="00387D78" w:rsidRDefault="00387D78" w:rsidP="00387D78">
      <w:pPr>
        <w:pStyle w:val="TableParagraph"/>
        <w:jc w:val="left"/>
        <w:rPr>
          <w:rFonts w:ascii="Helvetica" w:hAnsi="Helvetica" w:cs="Helvetica"/>
          <w:b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b/>
          <w:bCs/>
          <w:color w:val="333333"/>
          <w:szCs w:val="21"/>
          <w:lang w:eastAsia="ru-RU"/>
        </w:rPr>
        <w:t>Вариант</w:t>
      </w:r>
      <w:r>
        <w:rPr>
          <w:rFonts w:ascii="Helvetica" w:hAnsi="Helvetica" w:cs="Helvetica"/>
          <w:color w:val="333333"/>
          <w:szCs w:val="21"/>
          <w:lang w:eastAsia="ru-RU"/>
        </w:rPr>
        <w:t> </w:t>
      </w:r>
      <w:r w:rsidR="0074508C">
        <w:rPr>
          <w:rFonts w:ascii="Helvetica" w:hAnsi="Helvetica" w:cs="Helvetica"/>
          <w:b/>
          <w:color w:val="333333"/>
          <w:szCs w:val="21"/>
          <w:lang w:eastAsia="ru-RU"/>
        </w:rPr>
        <w:t>2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1. Что является основным в художественном языке живописи?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а) линия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б) штрих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в) декоративность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г) цвет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2. Эрмитаж – это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а) школа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б) библиотека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в) музей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3. Пейзаж это - ...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а) изображение человека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б) изображение предметов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в) изображение природы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4. Что из перечисленного является наиболее типичным художественным материалом для графики: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а) гуашь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б) карандаш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в) глина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г) акварель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5. Художник изображает предметы в жанре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а) пейзажа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б) портрета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в) натюрморта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6. Что не использует графика?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а) пятно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б) оттенок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в) точка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г) линия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7. Материал скульптуры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а) бумага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б) камень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в) холст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8. Рисунок в книге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а) набросок    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б) иллюстрация      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в) плакат    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lastRenderedPageBreak/>
        <w:t>г) репродукция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387D78">
        <w:rPr>
          <w:rFonts w:ascii="Helvetica" w:hAnsi="Helvetica" w:cs="Helvetica"/>
          <w:color w:val="333333"/>
          <w:szCs w:val="21"/>
          <w:lang w:eastAsia="ru-RU"/>
        </w:rPr>
        <w:t>9</w:t>
      </w:r>
      <w:r w:rsidRPr="006D05C6">
        <w:rPr>
          <w:rFonts w:ascii="Helvetica" w:hAnsi="Helvetica" w:cs="Helvetica"/>
          <w:color w:val="333333"/>
          <w:szCs w:val="21"/>
          <w:lang w:eastAsia="ru-RU"/>
        </w:rPr>
        <w:t>. Художественное произведение, повторяющее другое.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а) оригинал    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б) подлинник   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в) копия    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г) репродукция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>
        <w:rPr>
          <w:rFonts w:ascii="Helvetica" w:hAnsi="Helvetica" w:cs="Helvetica"/>
          <w:color w:val="333333"/>
          <w:szCs w:val="21"/>
          <w:lang w:eastAsia="ru-RU"/>
        </w:rPr>
        <w:t>1</w:t>
      </w:r>
      <w:r w:rsidRPr="006A3B0C">
        <w:rPr>
          <w:rFonts w:ascii="Helvetica" w:hAnsi="Helvetica" w:cs="Helvetica"/>
          <w:color w:val="333333"/>
          <w:szCs w:val="21"/>
          <w:lang w:eastAsia="ru-RU"/>
        </w:rPr>
        <w:t>0</w:t>
      </w:r>
      <w:r w:rsidRPr="006D05C6">
        <w:rPr>
          <w:rFonts w:ascii="Helvetica" w:hAnsi="Helvetica" w:cs="Helvetica"/>
          <w:color w:val="333333"/>
          <w:szCs w:val="21"/>
          <w:lang w:eastAsia="ru-RU"/>
        </w:rPr>
        <w:t>. Красный, жёлтый, оранжевый – это цвета…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а) ахроматические    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б) холодные    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в) основные    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г) тёплые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>
        <w:rPr>
          <w:rFonts w:ascii="Helvetica" w:hAnsi="Helvetica" w:cs="Helvetica"/>
          <w:color w:val="333333"/>
          <w:szCs w:val="21"/>
          <w:lang w:eastAsia="ru-RU"/>
        </w:rPr>
        <w:t>1</w:t>
      </w:r>
      <w:r w:rsidRPr="006A3B0C">
        <w:rPr>
          <w:rFonts w:ascii="Helvetica" w:hAnsi="Helvetica" w:cs="Helvetica"/>
          <w:color w:val="333333"/>
          <w:szCs w:val="21"/>
          <w:lang w:eastAsia="ru-RU"/>
        </w:rPr>
        <w:t>1</w:t>
      </w:r>
      <w:r w:rsidRPr="006D05C6">
        <w:rPr>
          <w:rFonts w:ascii="Helvetica" w:hAnsi="Helvetica" w:cs="Helvetica"/>
          <w:color w:val="333333"/>
          <w:szCs w:val="21"/>
          <w:lang w:eastAsia="ru-RU"/>
        </w:rPr>
        <w:t>. Назовите известного русского художника – сказочника  автора картин «Богатыри», «Алёнушка», «Иван – царевич на сером волке».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а) И. Н. Крамской    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б) И. Е. Репин    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в) М. В. Васнецов    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       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>
        <w:rPr>
          <w:rFonts w:ascii="Helvetica" w:hAnsi="Helvetica" w:cs="Helvetica"/>
          <w:color w:val="333333"/>
          <w:szCs w:val="21"/>
          <w:lang w:eastAsia="ru-RU"/>
        </w:rPr>
        <w:t>1</w:t>
      </w:r>
      <w:r w:rsidRPr="006A3B0C">
        <w:rPr>
          <w:rFonts w:ascii="Helvetica" w:hAnsi="Helvetica" w:cs="Helvetica"/>
          <w:color w:val="333333"/>
          <w:szCs w:val="21"/>
          <w:lang w:eastAsia="ru-RU"/>
        </w:rPr>
        <w:t>2</w:t>
      </w:r>
      <w:r w:rsidRPr="006D05C6">
        <w:rPr>
          <w:rFonts w:ascii="Helvetica" w:hAnsi="Helvetica" w:cs="Helvetica"/>
          <w:color w:val="333333"/>
          <w:szCs w:val="21"/>
          <w:lang w:eastAsia="ru-RU"/>
        </w:rPr>
        <w:t>. Передача из поколения в поколение обычаев, навыков, правил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а) обряд    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б) культура    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в) цивилизация    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г) традиции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       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>
        <w:rPr>
          <w:rFonts w:ascii="Helvetica" w:hAnsi="Helvetica" w:cs="Helvetica"/>
          <w:color w:val="333333"/>
          <w:szCs w:val="21"/>
          <w:lang w:eastAsia="ru-RU"/>
        </w:rPr>
        <w:t>1</w:t>
      </w:r>
      <w:r w:rsidRPr="006A3B0C">
        <w:rPr>
          <w:rFonts w:ascii="Helvetica" w:hAnsi="Helvetica" w:cs="Helvetica"/>
          <w:color w:val="333333"/>
          <w:szCs w:val="21"/>
          <w:lang w:eastAsia="ru-RU"/>
        </w:rPr>
        <w:t>3</w:t>
      </w:r>
      <w:r w:rsidRPr="006D05C6">
        <w:rPr>
          <w:rFonts w:ascii="Helvetica" w:hAnsi="Helvetica" w:cs="Helvetica"/>
          <w:color w:val="333333"/>
          <w:szCs w:val="21"/>
          <w:lang w:eastAsia="ru-RU"/>
        </w:rPr>
        <w:t>. Вид изобразительного искусства, основным выразительным средством которого является цвет: 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а) графика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б) живопись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в) скульптура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>
        <w:rPr>
          <w:rFonts w:ascii="Helvetica" w:hAnsi="Helvetica" w:cs="Helvetica"/>
          <w:color w:val="333333"/>
          <w:szCs w:val="21"/>
          <w:lang w:eastAsia="ru-RU"/>
        </w:rPr>
        <w:t>1</w:t>
      </w:r>
      <w:r w:rsidRPr="006A3B0C">
        <w:rPr>
          <w:rFonts w:ascii="Helvetica" w:hAnsi="Helvetica" w:cs="Helvetica"/>
          <w:color w:val="333333"/>
          <w:szCs w:val="21"/>
          <w:lang w:eastAsia="ru-RU"/>
        </w:rPr>
        <w:t>4</w:t>
      </w:r>
      <w:r w:rsidRPr="006D05C6">
        <w:rPr>
          <w:rFonts w:ascii="Helvetica" w:hAnsi="Helvetica" w:cs="Helvetica"/>
          <w:color w:val="333333"/>
          <w:szCs w:val="21"/>
          <w:lang w:eastAsia="ru-RU"/>
        </w:rPr>
        <w:t>. Вид портрета, передающий портретные черты и характерные особенности человека в юмористической форме: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а) шарж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б) парадный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в) камерный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 xml:space="preserve">г) </w:t>
      </w:r>
      <w:proofErr w:type="spellStart"/>
      <w:r w:rsidRPr="006D05C6">
        <w:rPr>
          <w:rFonts w:ascii="Helvetica" w:hAnsi="Helvetica" w:cs="Helvetica"/>
          <w:color w:val="333333"/>
          <w:szCs w:val="21"/>
          <w:lang w:eastAsia="ru-RU"/>
        </w:rPr>
        <w:t>погрудный</w:t>
      </w:r>
      <w:proofErr w:type="spellEnd"/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A3B0C">
        <w:rPr>
          <w:rFonts w:ascii="Helvetica" w:hAnsi="Helvetica" w:cs="Helvetica"/>
          <w:color w:val="333333"/>
          <w:szCs w:val="21"/>
          <w:lang w:eastAsia="ru-RU"/>
        </w:rPr>
        <w:t>15</w:t>
      </w:r>
      <w:r w:rsidRPr="006D05C6">
        <w:rPr>
          <w:rFonts w:ascii="Helvetica" w:hAnsi="Helvetica" w:cs="Helvetica"/>
          <w:color w:val="333333"/>
          <w:szCs w:val="21"/>
          <w:lang w:eastAsia="ru-RU"/>
        </w:rPr>
        <w:t>. События повседневной жизни людей отражают произведения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а) исторического жанра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б) батального жанра</w:t>
      </w:r>
    </w:p>
    <w:p w:rsidR="00387D78" w:rsidRPr="006D05C6" w:rsidRDefault="00387D78" w:rsidP="00387D78">
      <w:pPr>
        <w:pStyle w:val="TableParagraph"/>
        <w:jc w:val="left"/>
        <w:rPr>
          <w:rFonts w:ascii="Helvetica" w:hAnsi="Helvetica" w:cs="Helvetica"/>
          <w:color w:val="333333"/>
          <w:szCs w:val="21"/>
          <w:lang w:eastAsia="ru-RU"/>
        </w:rPr>
      </w:pPr>
      <w:r w:rsidRPr="006D05C6">
        <w:rPr>
          <w:rFonts w:ascii="Helvetica" w:hAnsi="Helvetica" w:cs="Helvetica"/>
          <w:color w:val="333333"/>
          <w:szCs w:val="21"/>
          <w:lang w:eastAsia="ru-RU"/>
        </w:rPr>
        <w:t>в) бытового жанра</w:t>
      </w:r>
    </w:p>
    <w:p w:rsidR="0005313A" w:rsidRPr="00387D78" w:rsidRDefault="0005313A" w:rsidP="00387D78">
      <w:pPr>
        <w:pStyle w:val="TableParagraph"/>
        <w:jc w:val="left"/>
        <w:rPr>
          <w:rFonts w:ascii="PT Sans" w:hAnsi="PT Sans"/>
          <w:color w:val="000000"/>
          <w:sz w:val="20"/>
          <w:szCs w:val="20"/>
        </w:rPr>
      </w:pPr>
    </w:p>
    <w:p w:rsidR="004418FC" w:rsidRPr="00440714" w:rsidRDefault="00387D78" w:rsidP="004418FC">
      <w:pPr>
        <w:pStyle w:val="Textbody"/>
        <w:spacing w:after="150"/>
        <w:rPr>
          <w:sz w:val="24"/>
        </w:rPr>
      </w:pPr>
      <w:r>
        <w:rPr>
          <w:rFonts w:ascii="Helvetica" w:hAnsi="Helvetica" w:cs="Helvetica"/>
          <w:color w:val="333333"/>
          <w:szCs w:val="21"/>
          <w:lang w:eastAsia="ru-RU"/>
        </w:rPr>
        <w:t>1</w:t>
      </w:r>
      <w:r w:rsidRPr="00387D78">
        <w:rPr>
          <w:rFonts w:ascii="Helvetica" w:hAnsi="Helvetica" w:cs="Helvetica"/>
          <w:color w:val="333333"/>
          <w:szCs w:val="21"/>
          <w:lang w:eastAsia="ru-RU"/>
        </w:rPr>
        <w:t>6</w:t>
      </w:r>
      <w:r w:rsidR="004418FC">
        <w:rPr>
          <w:rFonts w:asciiTheme="minorHAnsi" w:hAnsiTheme="minorHAnsi" w:cs="Helvetica"/>
          <w:color w:val="333333"/>
          <w:szCs w:val="21"/>
          <w:lang w:eastAsia="ru-RU"/>
        </w:rPr>
        <w:t>.</w:t>
      </w:r>
      <w:r w:rsidR="004418FC" w:rsidRPr="004418FC">
        <w:rPr>
          <w:rFonts w:ascii="PT Sans" w:hAnsi="PT Sans"/>
          <w:color w:val="000000"/>
          <w:sz w:val="24"/>
        </w:rPr>
        <w:t xml:space="preserve"> </w:t>
      </w:r>
      <w:r w:rsidR="004418FC" w:rsidRPr="00440714">
        <w:rPr>
          <w:rFonts w:ascii="PT Sans" w:hAnsi="PT Sans"/>
          <w:color w:val="000000"/>
          <w:sz w:val="24"/>
        </w:rPr>
        <w:t>Кто автор знаменитой скульптуры «Давид»:</w:t>
      </w:r>
    </w:p>
    <w:p w:rsidR="004418FC" w:rsidRPr="00440714" w:rsidRDefault="00AE373E" w:rsidP="004418FC">
      <w:pPr>
        <w:pStyle w:val="Textbody"/>
        <w:spacing w:after="150"/>
        <w:rPr>
          <w:sz w:val="24"/>
        </w:rPr>
      </w:pPr>
      <w:r>
        <w:rPr>
          <w:rFonts w:ascii="PT Sans" w:hAnsi="PT Sans"/>
          <w:color w:val="000000"/>
          <w:sz w:val="24"/>
        </w:rPr>
        <w:t>а</w:t>
      </w:r>
      <w:r w:rsidR="004418FC" w:rsidRPr="00440714">
        <w:rPr>
          <w:rFonts w:ascii="PT Sans" w:hAnsi="PT Sans"/>
          <w:color w:val="000000"/>
          <w:sz w:val="24"/>
        </w:rPr>
        <w:t>) Рафаэль</w:t>
      </w:r>
    </w:p>
    <w:p w:rsidR="004418FC" w:rsidRPr="00440714" w:rsidRDefault="00AE373E" w:rsidP="004418FC">
      <w:pPr>
        <w:pStyle w:val="Textbody"/>
        <w:spacing w:after="150"/>
        <w:rPr>
          <w:sz w:val="24"/>
        </w:rPr>
      </w:pPr>
      <w:r>
        <w:rPr>
          <w:rFonts w:ascii="PT Sans" w:hAnsi="PT Sans"/>
          <w:color w:val="000000"/>
          <w:sz w:val="24"/>
        </w:rPr>
        <w:t>б</w:t>
      </w:r>
      <w:r w:rsidR="004418FC" w:rsidRPr="00440714">
        <w:rPr>
          <w:rFonts w:ascii="PT Sans" w:hAnsi="PT Sans"/>
          <w:color w:val="000000"/>
          <w:sz w:val="24"/>
        </w:rPr>
        <w:t>) Микеланджело</w:t>
      </w:r>
    </w:p>
    <w:p w:rsidR="004418FC" w:rsidRPr="00440714" w:rsidRDefault="00AE373E" w:rsidP="004418FC">
      <w:pPr>
        <w:pStyle w:val="Textbody"/>
        <w:spacing w:after="150"/>
        <w:rPr>
          <w:sz w:val="24"/>
        </w:rPr>
      </w:pPr>
      <w:r>
        <w:rPr>
          <w:rFonts w:ascii="PT Sans" w:hAnsi="PT Sans"/>
          <w:color w:val="000000"/>
          <w:sz w:val="24"/>
        </w:rPr>
        <w:t>в</w:t>
      </w:r>
      <w:r w:rsidR="004418FC" w:rsidRPr="00440714">
        <w:rPr>
          <w:rFonts w:ascii="PT Sans" w:hAnsi="PT Sans"/>
          <w:color w:val="000000"/>
          <w:sz w:val="24"/>
        </w:rPr>
        <w:t>) Леонардо да Винчи</w:t>
      </w:r>
    </w:p>
    <w:p w:rsidR="0005313A" w:rsidRPr="00387D78" w:rsidRDefault="0005313A" w:rsidP="004418FC">
      <w:pPr>
        <w:pStyle w:val="TableParagraph"/>
        <w:jc w:val="left"/>
        <w:rPr>
          <w:rFonts w:ascii="PT Sans" w:hAnsi="PT Sans"/>
          <w:color w:val="000000"/>
          <w:sz w:val="20"/>
          <w:szCs w:val="20"/>
        </w:rPr>
      </w:pPr>
    </w:p>
    <w:p w:rsidR="0005313A" w:rsidRPr="00387D78" w:rsidRDefault="0005313A" w:rsidP="00387D78">
      <w:pPr>
        <w:pStyle w:val="TableParagraph"/>
        <w:jc w:val="left"/>
        <w:rPr>
          <w:rFonts w:ascii="PT Sans" w:hAnsi="PT Sans"/>
          <w:color w:val="000000"/>
          <w:sz w:val="20"/>
          <w:szCs w:val="20"/>
        </w:rPr>
      </w:pPr>
    </w:p>
    <w:p w:rsidR="0005313A" w:rsidRPr="00387D78" w:rsidRDefault="0005313A" w:rsidP="008E4DC1">
      <w:pPr>
        <w:spacing w:after="150"/>
        <w:rPr>
          <w:rFonts w:ascii="PT Sans" w:hAnsi="PT Sans" w:hint="eastAsia"/>
          <w:color w:val="000000"/>
          <w:sz w:val="20"/>
          <w:szCs w:val="20"/>
        </w:rPr>
      </w:pPr>
    </w:p>
    <w:p w:rsidR="0005313A" w:rsidRPr="00387D78" w:rsidRDefault="0005313A" w:rsidP="008E4DC1">
      <w:pPr>
        <w:spacing w:after="150"/>
        <w:rPr>
          <w:rFonts w:ascii="PT Sans" w:hAnsi="PT Sans" w:hint="eastAsia"/>
          <w:color w:val="000000"/>
          <w:sz w:val="20"/>
          <w:szCs w:val="20"/>
        </w:rPr>
      </w:pPr>
    </w:p>
    <w:sectPr w:rsidR="0005313A" w:rsidRPr="00387D78" w:rsidSect="000A2BE0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0000000000000000000"/>
    <w:charset w:val="00"/>
    <w:family w:val="roman"/>
    <w:notTrueType/>
    <w:pitch w:val="default"/>
  </w:font>
  <w:font w:name="Droid Sans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64684"/>
    <w:multiLevelType w:val="multilevel"/>
    <w:tmpl w:val="D526C382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1">
    <w:nsid w:val="070C042E"/>
    <w:multiLevelType w:val="multilevel"/>
    <w:tmpl w:val="2D48AEDC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2">
    <w:nsid w:val="0E520666"/>
    <w:multiLevelType w:val="multilevel"/>
    <w:tmpl w:val="3940D278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3">
    <w:nsid w:val="10954E62"/>
    <w:multiLevelType w:val="multilevel"/>
    <w:tmpl w:val="9CEC9E0C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4">
    <w:nsid w:val="1772365F"/>
    <w:multiLevelType w:val="multilevel"/>
    <w:tmpl w:val="468829E0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5">
    <w:nsid w:val="1A502E8D"/>
    <w:multiLevelType w:val="multilevel"/>
    <w:tmpl w:val="4BF8DEA2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6">
    <w:nsid w:val="1B8A3A3F"/>
    <w:multiLevelType w:val="multilevel"/>
    <w:tmpl w:val="813A23F4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7">
    <w:nsid w:val="1D7F3A54"/>
    <w:multiLevelType w:val="multilevel"/>
    <w:tmpl w:val="F49C9E46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8">
    <w:nsid w:val="29DC2670"/>
    <w:multiLevelType w:val="multilevel"/>
    <w:tmpl w:val="C19E6C58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9">
    <w:nsid w:val="2B5B6BD3"/>
    <w:multiLevelType w:val="multilevel"/>
    <w:tmpl w:val="B78A9A62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10">
    <w:nsid w:val="2DBA6FC7"/>
    <w:multiLevelType w:val="multilevel"/>
    <w:tmpl w:val="CDAAB18E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11">
    <w:nsid w:val="2E692CC4"/>
    <w:multiLevelType w:val="multilevel"/>
    <w:tmpl w:val="21CE6214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12">
    <w:nsid w:val="30DB0FBA"/>
    <w:multiLevelType w:val="multilevel"/>
    <w:tmpl w:val="2140E076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13">
    <w:nsid w:val="32330B5D"/>
    <w:multiLevelType w:val="multilevel"/>
    <w:tmpl w:val="661CC2F8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14">
    <w:nsid w:val="343052B0"/>
    <w:multiLevelType w:val="multilevel"/>
    <w:tmpl w:val="F44491A6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15">
    <w:nsid w:val="3956597F"/>
    <w:multiLevelType w:val="multilevel"/>
    <w:tmpl w:val="3FA630AA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16">
    <w:nsid w:val="3FD93002"/>
    <w:multiLevelType w:val="multilevel"/>
    <w:tmpl w:val="FC724F34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17">
    <w:nsid w:val="3FE1552B"/>
    <w:multiLevelType w:val="multilevel"/>
    <w:tmpl w:val="5650B836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18">
    <w:nsid w:val="4B5F2E4D"/>
    <w:multiLevelType w:val="multilevel"/>
    <w:tmpl w:val="FE942532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19">
    <w:nsid w:val="4C11607D"/>
    <w:multiLevelType w:val="multilevel"/>
    <w:tmpl w:val="6608D89E"/>
    <w:lvl w:ilvl="0">
      <w:start w:val="1"/>
      <w:numFmt w:val="decimal"/>
      <w:lvlText w:val="%1."/>
      <w:lvlJc w:val="left"/>
      <w:pPr>
        <w:ind w:left="707" w:firstLine="0"/>
      </w:pPr>
      <w:rPr>
        <w:b/>
      </w:r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20">
    <w:nsid w:val="5155774E"/>
    <w:multiLevelType w:val="multilevel"/>
    <w:tmpl w:val="5854E940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21">
    <w:nsid w:val="5953194B"/>
    <w:multiLevelType w:val="multilevel"/>
    <w:tmpl w:val="31166B86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22">
    <w:nsid w:val="5D780C16"/>
    <w:multiLevelType w:val="multilevel"/>
    <w:tmpl w:val="B756F2CA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23">
    <w:nsid w:val="5F465926"/>
    <w:multiLevelType w:val="multilevel"/>
    <w:tmpl w:val="C130015C"/>
    <w:lvl w:ilvl="0">
      <w:start w:val="1"/>
      <w:numFmt w:val="decimal"/>
      <w:lvlText w:val="%1."/>
      <w:lvlJc w:val="left"/>
      <w:pPr>
        <w:ind w:left="707" w:firstLine="0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24">
    <w:nsid w:val="61CD3651"/>
    <w:multiLevelType w:val="multilevel"/>
    <w:tmpl w:val="FBC8C5B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627B6727"/>
    <w:multiLevelType w:val="multilevel"/>
    <w:tmpl w:val="1828FD9C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26">
    <w:nsid w:val="6522076F"/>
    <w:multiLevelType w:val="multilevel"/>
    <w:tmpl w:val="D96ED3EA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27">
    <w:nsid w:val="6A5B6E1E"/>
    <w:multiLevelType w:val="multilevel"/>
    <w:tmpl w:val="83028232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28">
    <w:nsid w:val="6B8F2771"/>
    <w:multiLevelType w:val="multilevel"/>
    <w:tmpl w:val="B6A68164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29">
    <w:nsid w:val="6BA0205F"/>
    <w:multiLevelType w:val="multilevel"/>
    <w:tmpl w:val="042C5D3C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30">
    <w:nsid w:val="6EE93135"/>
    <w:multiLevelType w:val="multilevel"/>
    <w:tmpl w:val="005C48BA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abstractNum w:abstractNumId="31">
    <w:nsid w:val="73FA1691"/>
    <w:multiLevelType w:val="multilevel"/>
    <w:tmpl w:val="F396802C"/>
    <w:lvl w:ilvl="0">
      <w:start w:val="1"/>
      <w:numFmt w:val="decimal"/>
      <w:lvlText w:val="%1."/>
      <w:lvlJc w:val="left"/>
      <w:pPr>
        <w:ind w:left="707" w:firstLine="0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2.%3."/>
      <w:lvlJc w:val="left"/>
      <w:pPr>
        <w:ind w:left="2121" w:hanging="283"/>
      </w:pPr>
    </w:lvl>
    <w:lvl w:ilvl="3">
      <w:start w:val="1"/>
      <w:numFmt w:val="decimal"/>
      <w:lvlText w:val="%2.%3.%4."/>
      <w:lvlJc w:val="left"/>
      <w:pPr>
        <w:ind w:left="2828" w:hanging="283"/>
      </w:pPr>
    </w:lvl>
    <w:lvl w:ilvl="4">
      <w:start w:val="1"/>
      <w:numFmt w:val="decimal"/>
      <w:lvlText w:val="%2.%3.%4.%5."/>
      <w:lvlJc w:val="left"/>
      <w:pPr>
        <w:ind w:left="3535" w:hanging="283"/>
      </w:pPr>
    </w:lvl>
    <w:lvl w:ilvl="5">
      <w:start w:val="1"/>
      <w:numFmt w:val="decimal"/>
      <w:lvlText w:val="%2.%3.%4.%5.%6."/>
      <w:lvlJc w:val="left"/>
      <w:pPr>
        <w:ind w:left="4242" w:hanging="283"/>
      </w:pPr>
    </w:lvl>
    <w:lvl w:ilvl="6">
      <w:start w:val="1"/>
      <w:numFmt w:val="decimal"/>
      <w:lvlText w:val="%2.%3.%4.%5.%6.%7."/>
      <w:lvlJc w:val="left"/>
      <w:pPr>
        <w:ind w:left="4949" w:hanging="283"/>
      </w:pPr>
    </w:lvl>
    <w:lvl w:ilvl="7">
      <w:start w:val="1"/>
      <w:numFmt w:val="decimal"/>
      <w:lvlText w:val="%2.%3.%4.%5.%6.%7.%8."/>
      <w:lvlJc w:val="left"/>
      <w:pPr>
        <w:ind w:left="5656" w:hanging="283"/>
      </w:pPr>
    </w:lvl>
    <w:lvl w:ilvl="8">
      <w:start w:val="1"/>
      <w:numFmt w:val="decimal"/>
      <w:lvlText w:val="%2.%3.%4.%5.%6.%7.%8.%9."/>
      <w:lvlJc w:val="left"/>
      <w:pPr>
        <w:ind w:left="6363" w:hanging="283"/>
      </w:pPr>
    </w:lvl>
  </w:abstractNum>
  <w:num w:numId="1">
    <w:abstractNumId w:val="24"/>
  </w:num>
  <w:num w:numId="2">
    <w:abstractNumId w:val="15"/>
  </w:num>
  <w:num w:numId="3">
    <w:abstractNumId w:val="14"/>
  </w:num>
  <w:num w:numId="4">
    <w:abstractNumId w:val="2"/>
  </w:num>
  <w:num w:numId="5">
    <w:abstractNumId w:val="25"/>
  </w:num>
  <w:num w:numId="6">
    <w:abstractNumId w:val="0"/>
  </w:num>
  <w:num w:numId="7">
    <w:abstractNumId w:val="30"/>
  </w:num>
  <w:num w:numId="8">
    <w:abstractNumId w:val="16"/>
  </w:num>
  <w:num w:numId="9">
    <w:abstractNumId w:val="1"/>
  </w:num>
  <w:num w:numId="10">
    <w:abstractNumId w:val="21"/>
  </w:num>
  <w:num w:numId="11">
    <w:abstractNumId w:val="12"/>
  </w:num>
  <w:num w:numId="12">
    <w:abstractNumId w:val="20"/>
  </w:num>
  <w:num w:numId="13">
    <w:abstractNumId w:val="28"/>
  </w:num>
  <w:num w:numId="14">
    <w:abstractNumId w:val="6"/>
  </w:num>
  <w:num w:numId="15">
    <w:abstractNumId w:val="22"/>
  </w:num>
  <w:num w:numId="16">
    <w:abstractNumId w:val="26"/>
  </w:num>
  <w:num w:numId="17">
    <w:abstractNumId w:val="8"/>
  </w:num>
  <w:num w:numId="18">
    <w:abstractNumId w:val="29"/>
  </w:num>
  <w:num w:numId="19">
    <w:abstractNumId w:val="9"/>
  </w:num>
  <w:num w:numId="20">
    <w:abstractNumId w:val="7"/>
  </w:num>
  <w:num w:numId="21">
    <w:abstractNumId w:val="11"/>
  </w:num>
  <w:num w:numId="22">
    <w:abstractNumId w:val="5"/>
  </w:num>
  <w:num w:numId="23">
    <w:abstractNumId w:val="17"/>
  </w:num>
  <w:num w:numId="24">
    <w:abstractNumId w:val="18"/>
  </w:num>
  <w:num w:numId="25">
    <w:abstractNumId w:val="13"/>
  </w:num>
  <w:num w:numId="26">
    <w:abstractNumId w:val="10"/>
  </w:num>
  <w:num w:numId="27">
    <w:abstractNumId w:val="4"/>
  </w:num>
  <w:num w:numId="28">
    <w:abstractNumId w:val="27"/>
  </w:num>
  <w:num w:numId="29">
    <w:abstractNumId w:val="3"/>
  </w:num>
  <w:num w:numId="30">
    <w:abstractNumId w:val="19"/>
  </w:num>
  <w:num w:numId="31">
    <w:abstractNumId w:val="3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2377"/>
    <w:rsid w:val="0005313A"/>
    <w:rsid w:val="000A2BE0"/>
    <w:rsid w:val="000F7A32"/>
    <w:rsid w:val="001C219B"/>
    <w:rsid w:val="00274B5B"/>
    <w:rsid w:val="00300DA7"/>
    <w:rsid w:val="00387D78"/>
    <w:rsid w:val="003B71B9"/>
    <w:rsid w:val="004418FC"/>
    <w:rsid w:val="005149DB"/>
    <w:rsid w:val="005559FB"/>
    <w:rsid w:val="0058724D"/>
    <w:rsid w:val="0074508C"/>
    <w:rsid w:val="00755BDC"/>
    <w:rsid w:val="00827BE5"/>
    <w:rsid w:val="008E4DC1"/>
    <w:rsid w:val="00947FF9"/>
    <w:rsid w:val="00985115"/>
    <w:rsid w:val="00985719"/>
    <w:rsid w:val="009C0F5C"/>
    <w:rsid w:val="009C4E81"/>
    <w:rsid w:val="009E78EB"/>
    <w:rsid w:val="00A32D74"/>
    <w:rsid w:val="00A42377"/>
    <w:rsid w:val="00AE373E"/>
    <w:rsid w:val="00BB3E0A"/>
    <w:rsid w:val="00C25219"/>
    <w:rsid w:val="00C85FE1"/>
    <w:rsid w:val="00CC19A5"/>
    <w:rsid w:val="00D52E46"/>
    <w:rsid w:val="00D54EE7"/>
    <w:rsid w:val="00D6660D"/>
    <w:rsid w:val="00D84AA8"/>
    <w:rsid w:val="00EF3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2BE0"/>
    <w:pPr>
      <w:tabs>
        <w:tab w:val="left" w:pos="709"/>
      </w:tabs>
      <w:suppressAutoHyphens/>
    </w:pPr>
    <w:rPr>
      <w:rFonts w:ascii="Arial" w:eastAsia="SimSun" w:hAnsi="Arial" w:cs="Mangal"/>
      <w:sz w:val="21"/>
      <w:szCs w:val="24"/>
      <w:lang w:eastAsia="zh-CN" w:bidi="hi-IN"/>
    </w:rPr>
  </w:style>
  <w:style w:type="paragraph" w:styleId="3">
    <w:name w:val="heading 3"/>
    <w:basedOn w:val="a0"/>
    <w:next w:val="Textbody"/>
    <w:rsid w:val="000A2BE0"/>
    <w:pPr>
      <w:tabs>
        <w:tab w:val="clear" w:pos="709"/>
        <w:tab w:val="num" w:pos="720"/>
      </w:tabs>
      <w:ind w:left="720" w:hanging="720"/>
      <w:outlineLvl w:val="2"/>
    </w:pPr>
    <w:rPr>
      <w:rFonts w:ascii="Times New Roman" w:hAnsi="Times New Roman"/>
    </w:rPr>
  </w:style>
  <w:style w:type="paragraph" w:styleId="4">
    <w:name w:val="heading 4"/>
    <w:basedOn w:val="a0"/>
    <w:next w:val="Textbody"/>
    <w:rsid w:val="000A2BE0"/>
    <w:pPr>
      <w:tabs>
        <w:tab w:val="num" w:pos="864"/>
      </w:tabs>
      <w:ind w:left="864" w:hanging="864"/>
      <w:outlineLvl w:val="3"/>
    </w:pPr>
    <w:rPr>
      <w:rFonts w:ascii="Times New Roman" w:hAnsi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Heading">
    <w:name w:val="Heading"/>
    <w:basedOn w:val="a"/>
    <w:next w:val="Textbody"/>
    <w:rsid w:val="000A2BE0"/>
    <w:pPr>
      <w:keepNext/>
      <w:spacing w:before="240" w:after="120"/>
    </w:pPr>
    <w:rPr>
      <w:rFonts w:ascii="Liberation Sans" w:eastAsia="Droid Sans" w:hAnsi="Liberation Sans" w:cs="Lohit Hindi"/>
      <w:sz w:val="28"/>
      <w:szCs w:val="28"/>
    </w:rPr>
  </w:style>
  <w:style w:type="paragraph" w:customStyle="1" w:styleId="Textbody">
    <w:name w:val="Text body"/>
    <w:basedOn w:val="a"/>
    <w:rsid w:val="000A2BE0"/>
    <w:pPr>
      <w:spacing w:after="120"/>
    </w:pPr>
  </w:style>
  <w:style w:type="paragraph" w:styleId="a4">
    <w:name w:val="List"/>
    <w:basedOn w:val="Textbody"/>
    <w:rsid w:val="000A2BE0"/>
    <w:rPr>
      <w:rFonts w:cs="Lohit Hindi"/>
      <w:sz w:val="24"/>
    </w:rPr>
  </w:style>
  <w:style w:type="paragraph" w:styleId="a5">
    <w:name w:val="caption"/>
    <w:basedOn w:val="a"/>
    <w:rsid w:val="000A2BE0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rsid w:val="000A2BE0"/>
    <w:pPr>
      <w:suppressLineNumbers/>
    </w:pPr>
    <w:rPr>
      <w:rFonts w:cs="Lohit Hindi"/>
      <w:sz w:val="24"/>
    </w:rPr>
  </w:style>
  <w:style w:type="paragraph" w:styleId="a0">
    <w:name w:val="Title"/>
    <w:basedOn w:val="a"/>
    <w:next w:val="a6"/>
    <w:rsid w:val="000A2BE0"/>
    <w:pPr>
      <w:keepNext/>
      <w:spacing w:before="240" w:after="120"/>
      <w:jc w:val="center"/>
    </w:pPr>
    <w:rPr>
      <w:b/>
      <w:bCs/>
      <w:sz w:val="28"/>
      <w:szCs w:val="28"/>
    </w:rPr>
  </w:style>
  <w:style w:type="paragraph" w:styleId="a6">
    <w:name w:val="Subtitle"/>
    <w:basedOn w:val="Heading"/>
    <w:next w:val="Textbody"/>
    <w:rsid w:val="000A2BE0"/>
    <w:pPr>
      <w:jc w:val="center"/>
    </w:pPr>
    <w:rPr>
      <w:i/>
      <w:iCs/>
    </w:rPr>
  </w:style>
  <w:style w:type="paragraph" w:customStyle="1" w:styleId="TableContents">
    <w:name w:val="Table Contents"/>
    <w:basedOn w:val="a"/>
    <w:rsid w:val="000A2BE0"/>
    <w:pPr>
      <w:suppressLineNumbers/>
    </w:pPr>
  </w:style>
  <w:style w:type="paragraph" w:customStyle="1" w:styleId="TableHeading">
    <w:name w:val="Table Heading"/>
    <w:basedOn w:val="TableContents"/>
    <w:rsid w:val="000A2BE0"/>
    <w:pPr>
      <w:jc w:val="center"/>
    </w:pPr>
    <w:rPr>
      <w:b/>
      <w:bCs/>
    </w:rPr>
  </w:style>
  <w:style w:type="paragraph" w:styleId="a7">
    <w:name w:val="No Spacing"/>
    <w:link w:val="a8"/>
    <w:uiPriority w:val="1"/>
    <w:qFormat/>
    <w:rsid w:val="00CC19A5"/>
    <w:pPr>
      <w:tabs>
        <w:tab w:val="left" w:pos="709"/>
      </w:tabs>
      <w:suppressAutoHyphens/>
      <w:spacing w:after="0" w:line="240" w:lineRule="auto"/>
    </w:pPr>
    <w:rPr>
      <w:rFonts w:ascii="Arial" w:eastAsia="SimSun" w:hAnsi="Arial" w:cs="Mangal"/>
      <w:sz w:val="21"/>
      <w:szCs w:val="24"/>
      <w:lang w:eastAsia="zh-CN" w:bidi="hi-IN"/>
    </w:rPr>
  </w:style>
  <w:style w:type="paragraph" w:styleId="a9">
    <w:name w:val="Balloon Text"/>
    <w:basedOn w:val="a"/>
    <w:link w:val="aa"/>
    <w:uiPriority w:val="99"/>
    <w:semiHidden/>
    <w:unhideWhenUsed/>
    <w:rsid w:val="00827BE5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1"/>
    <w:link w:val="a9"/>
    <w:uiPriority w:val="99"/>
    <w:semiHidden/>
    <w:rsid w:val="00827BE5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a8">
    <w:name w:val="Без интервала Знак"/>
    <w:link w:val="a7"/>
    <w:uiPriority w:val="1"/>
    <w:locked/>
    <w:rsid w:val="0005313A"/>
    <w:rPr>
      <w:rFonts w:ascii="Arial" w:eastAsia="SimSun" w:hAnsi="Arial" w:cs="Mangal"/>
      <w:sz w:val="21"/>
      <w:szCs w:val="24"/>
      <w:lang w:eastAsia="zh-CN" w:bidi="hi-IN"/>
    </w:rPr>
  </w:style>
  <w:style w:type="paragraph" w:customStyle="1" w:styleId="TableParagraph">
    <w:name w:val="Table Paragraph"/>
    <w:basedOn w:val="a"/>
    <w:uiPriority w:val="1"/>
    <w:qFormat/>
    <w:rsid w:val="0005313A"/>
    <w:pPr>
      <w:widowControl w:val="0"/>
      <w:tabs>
        <w:tab w:val="clear" w:pos="709"/>
      </w:tabs>
      <w:suppressAutoHyphens w:val="0"/>
      <w:autoSpaceDE w:val="0"/>
      <w:autoSpaceDN w:val="0"/>
      <w:spacing w:after="0" w:line="273" w:lineRule="exact"/>
      <w:ind w:left="114"/>
      <w:jc w:val="center"/>
    </w:pPr>
    <w:rPr>
      <w:rFonts w:ascii="Times New Roman" w:eastAsia="Times New Roman" w:hAnsi="Times New Roman" w:cs="Times New Roman"/>
      <w:sz w:val="22"/>
      <w:szCs w:val="22"/>
      <w:lang w:eastAsia="en-US" w:bidi="ar-SA"/>
    </w:rPr>
  </w:style>
  <w:style w:type="table" w:styleId="ab">
    <w:name w:val="Table Grid"/>
    <w:basedOn w:val="a2"/>
    <w:uiPriority w:val="59"/>
    <w:rsid w:val="000531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3A44E-51F2-480D-B477-B868DCD4A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2568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Виталик</dc:creator>
  <cp:lastModifiedBy>Виталик</cp:lastModifiedBy>
  <cp:revision>35</cp:revision>
  <cp:lastPrinted>2025-04-30T06:40:00Z</cp:lastPrinted>
  <dcterms:created xsi:type="dcterms:W3CDTF">2020-01-08T13:39:00Z</dcterms:created>
  <dcterms:modified xsi:type="dcterms:W3CDTF">2025-04-30T06:42:00Z</dcterms:modified>
</cp:coreProperties>
</file>